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975A2" w:rsidRDefault="006975A2">
      <w:pPr>
        <w:rPr>
          <w:rFonts w:eastAsia="Times New Roman" w:cs="Times New Roman"/>
          <w:b/>
          <w:noProof/>
          <w:lang w:eastAsia="en-GB"/>
        </w:rPr>
      </w:pPr>
      <w:bookmarkStart w:id="0" w:name="_GoBack"/>
      <w:bookmarkEnd w:id="0"/>
      <w:r w:rsidRPr="003D3F12">
        <w:rPr>
          <w:rFonts w:eastAsia="Times New Roman" w:cs="Times New Roman"/>
          <w:b/>
          <w:bCs/>
          <w:noProof/>
          <w:lang w:eastAsia="en-GB"/>
        </w:rPr>
        <w:drawing>
          <wp:anchor distT="0" distB="0" distL="114300" distR="114300" simplePos="0" relativeHeight="251663360" behindDoc="1" locked="0" layoutInCell="1" allowOverlap="1" wp14:anchorId="16EE6E38" wp14:editId="5407062D">
            <wp:simplePos x="0" y="0"/>
            <wp:positionH relativeFrom="margin">
              <wp:align>left</wp:align>
            </wp:positionH>
            <wp:positionV relativeFrom="paragraph">
              <wp:posOffset>1905</wp:posOffset>
            </wp:positionV>
            <wp:extent cx="1006695" cy="1737360"/>
            <wp:effectExtent l="0" t="0" r="3175" b="0"/>
            <wp:wrapNone/>
            <wp:docPr id="2" name="Picture 2" descr="C:\Users\AGPolicyOff\AppData\Local\Microsoft\Windows\Temporary Internet Files\Content.Outlook\2A8PDV39\RF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PolicyOff\AppData\Local\Microsoft\Windows\Temporary Internet Files\Content.Outlook\2A8PDV39\RFI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369" cy="17506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A2" w:rsidRDefault="006975A2"/>
    <w:p w:rsidR="006975A2" w:rsidRDefault="006975A2"/>
    <w:p w:rsidR="006975A2" w:rsidRDefault="006975A2"/>
    <w:p w:rsidR="006975A2" w:rsidRDefault="006975A2">
      <w:r>
        <w:rPr>
          <w:rFonts w:eastAsia="Times New Roman" w:cs="Times New Roman"/>
          <w:b/>
          <w:noProof/>
          <w:lang w:eastAsia="en-GB"/>
        </w:rPr>
        <w:drawing>
          <wp:anchor distT="0" distB="0" distL="114300" distR="114300" simplePos="0" relativeHeight="251659264" behindDoc="1" locked="0" layoutInCell="1" allowOverlap="1" wp14:anchorId="2C84D027" wp14:editId="7E323FE8">
            <wp:simplePos x="0" y="0"/>
            <wp:positionH relativeFrom="column">
              <wp:posOffset>7095490</wp:posOffset>
            </wp:positionH>
            <wp:positionV relativeFrom="paragraph">
              <wp:posOffset>9525</wp:posOffset>
            </wp:positionV>
            <wp:extent cx="4121820" cy="914329"/>
            <wp:effectExtent l="381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flipV="1">
                      <a:off x="0" y="0"/>
                      <a:ext cx="4121820" cy="914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A2" w:rsidRDefault="006975A2"/>
    <w:p w:rsidR="006975A2" w:rsidRPr="006975A2" w:rsidRDefault="006975A2" w:rsidP="006975A2">
      <w:pPr>
        <w:spacing w:line="240" w:lineRule="auto"/>
        <w:rPr>
          <w:rFonts w:eastAsia="Times New Roman" w:cs="Times New Roman"/>
          <w:b/>
          <w:bCs/>
          <w:color w:val="1F3864" w:themeColor="accent1" w:themeShade="80"/>
          <w:sz w:val="96"/>
          <w:szCs w:val="80"/>
          <w:lang w:eastAsia="ar-SA"/>
        </w:rPr>
      </w:pPr>
      <w:r w:rsidRPr="006975A2">
        <w:rPr>
          <w:rFonts w:eastAsia="Times New Roman" w:cs="Times New Roman"/>
          <w:b/>
          <w:bCs/>
          <w:color w:val="1F3864" w:themeColor="accent1" w:themeShade="80"/>
          <w:sz w:val="96"/>
          <w:szCs w:val="80"/>
          <w:lang w:eastAsia="ar-SA"/>
        </w:rPr>
        <w:t>C</w:t>
      </w:r>
      <w:r w:rsidR="0027097A">
        <w:rPr>
          <w:rFonts w:eastAsia="Times New Roman" w:cs="Times New Roman"/>
          <w:b/>
          <w:bCs/>
          <w:color w:val="1F3864" w:themeColor="accent1" w:themeShade="80"/>
          <w:sz w:val="96"/>
          <w:szCs w:val="80"/>
          <w:lang w:eastAsia="ar-SA"/>
        </w:rPr>
        <w:t>OVID</w:t>
      </w:r>
      <w:r w:rsidRPr="006975A2">
        <w:rPr>
          <w:rFonts w:eastAsia="Times New Roman" w:cs="Times New Roman"/>
          <w:b/>
          <w:bCs/>
          <w:color w:val="1F3864" w:themeColor="accent1" w:themeShade="80"/>
          <w:sz w:val="96"/>
          <w:szCs w:val="80"/>
          <w:lang w:eastAsia="ar-SA"/>
        </w:rPr>
        <w:t xml:space="preserve">-19: Police Guidance </w:t>
      </w:r>
    </w:p>
    <w:p w:rsidR="006975A2" w:rsidRDefault="006975A2" w:rsidP="006975A2">
      <w:pPr>
        <w:spacing w:line="240" w:lineRule="auto"/>
        <w:rPr>
          <w:rFonts w:eastAsia="Times New Roman" w:cs="Times New Roman"/>
          <w:b/>
          <w:bCs/>
          <w:color w:val="1F3864" w:themeColor="accent1" w:themeShade="80"/>
          <w:sz w:val="46"/>
          <w:szCs w:val="46"/>
          <w:lang w:eastAsia="ar-SA"/>
        </w:rPr>
      </w:pPr>
      <w:r>
        <w:rPr>
          <w:rFonts w:eastAsia="Times New Roman" w:cs="Times New Roman"/>
          <w:b/>
          <w:bCs/>
          <w:noProof/>
          <w:lang w:eastAsia="en-GB"/>
        </w:rPr>
        <w:drawing>
          <wp:anchor distT="0" distB="0" distL="114300" distR="114300" simplePos="0" relativeHeight="251665408" behindDoc="1" locked="0" layoutInCell="1" allowOverlap="1" wp14:anchorId="68CA9C04" wp14:editId="3FD045A8">
            <wp:simplePos x="0" y="0"/>
            <wp:positionH relativeFrom="page">
              <wp:align>right</wp:align>
            </wp:positionH>
            <wp:positionV relativeFrom="paragraph">
              <wp:posOffset>534035</wp:posOffset>
            </wp:positionV>
            <wp:extent cx="10690860" cy="4000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086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5A2">
        <w:rPr>
          <w:rFonts w:eastAsia="Times New Roman" w:cs="Times New Roman"/>
          <w:b/>
          <w:bCs/>
          <w:color w:val="1F3864" w:themeColor="accent1" w:themeShade="80"/>
          <w:sz w:val="46"/>
          <w:szCs w:val="46"/>
          <w:lang w:eastAsia="ar-SA"/>
        </w:rPr>
        <w:t>I</w:t>
      </w:r>
      <w:bookmarkStart w:id="1" w:name="_Hlk38442421"/>
      <w:r w:rsidRPr="006975A2">
        <w:rPr>
          <w:rFonts w:eastAsia="Times New Roman" w:cs="Times New Roman"/>
          <w:b/>
          <w:bCs/>
          <w:color w:val="1F3864" w:themeColor="accent1" w:themeShade="80"/>
          <w:sz w:val="46"/>
          <w:szCs w:val="46"/>
          <w:lang w:eastAsia="ar-SA"/>
        </w:rPr>
        <w:t>nfect</w:t>
      </w:r>
      <w:bookmarkEnd w:id="1"/>
      <w:r w:rsidRPr="006975A2">
        <w:rPr>
          <w:rFonts w:eastAsia="Times New Roman" w:cs="Times New Roman"/>
          <w:b/>
          <w:bCs/>
          <w:color w:val="1F3864" w:themeColor="accent1" w:themeShade="80"/>
          <w:sz w:val="46"/>
          <w:szCs w:val="46"/>
          <w:lang w:eastAsia="ar-SA"/>
        </w:rPr>
        <w:t>ious Diseases Control (Coronavirus</w:t>
      </w:r>
      <w:r w:rsidR="001D272E">
        <w:rPr>
          <w:rFonts w:eastAsia="Times New Roman" w:cs="Times New Roman"/>
          <w:b/>
          <w:bCs/>
          <w:color w:val="1F3864" w:themeColor="accent1" w:themeShade="80"/>
          <w:sz w:val="46"/>
          <w:szCs w:val="46"/>
          <w:lang w:eastAsia="ar-SA"/>
        </w:rPr>
        <w:t>, Quarantine</w:t>
      </w:r>
      <w:r w:rsidRPr="006975A2">
        <w:rPr>
          <w:rFonts w:eastAsia="Times New Roman" w:cs="Times New Roman"/>
          <w:b/>
          <w:bCs/>
          <w:color w:val="1F3864" w:themeColor="accent1" w:themeShade="80"/>
          <w:sz w:val="46"/>
          <w:szCs w:val="46"/>
          <w:lang w:eastAsia="ar-SA"/>
        </w:rPr>
        <w:t xml:space="preserve">) Regulations </w:t>
      </w:r>
      <w:r w:rsidR="00286A30" w:rsidRPr="006975A2">
        <w:rPr>
          <w:rFonts w:eastAsia="Times New Roman" w:cs="Times New Roman"/>
          <w:b/>
          <w:bCs/>
          <w:color w:val="1F3864" w:themeColor="accent1" w:themeShade="80"/>
          <w:sz w:val="46"/>
          <w:szCs w:val="46"/>
          <w:lang w:eastAsia="ar-SA"/>
        </w:rPr>
        <w:t>202</w:t>
      </w:r>
      <w:r w:rsidR="00286A30">
        <w:rPr>
          <w:rFonts w:eastAsia="Times New Roman" w:cs="Times New Roman"/>
          <w:b/>
          <w:bCs/>
          <w:color w:val="1F3864" w:themeColor="accent1" w:themeShade="80"/>
          <w:sz w:val="46"/>
          <w:szCs w:val="46"/>
          <w:lang w:eastAsia="ar-SA"/>
        </w:rPr>
        <w:t>1</w:t>
      </w:r>
    </w:p>
    <w:p w:rsidR="006975A2" w:rsidRDefault="006975A2" w:rsidP="006975A2">
      <w:pPr>
        <w:spacing w:line="240" w:lineRule="auto"/>
        <w:rPr>
          <w:rFonts w:eastAsia="Times New Roman" w:cs="Times New Roman"/>
          <w:b/>
          <w:bCs/>
          <w:color w:val="1F3864" w:themeColor="accent1" w:themeShade="80"/>
          <w:sz w:val="46"/>
          <w:szCs w:val="46"/>
          <w:lang w:eastAsia="ar-SA"/>
        </w:rPr>
      </w:pPr>
    </w:p>
    <w:p w:rsidR="006975A2" w:rsidRDefault="006975A2" w:rsidP="006975A2">
      <w:pPr>
        <w:spacing w:line="240" w:lineRule="auto"/>
        <w:rPr>
          <w:rFonts w:eastAsia="Times New Roman" w:cs="Times New Roman"/>
          <w:b/>
          <w:bCs/>
          <w:color w:val="1F3864" w:themeColor="accent1" w:themeShade="80"/>
          <w:sz w:val="40"/>
          <w:szCs w:val="46"/>
          <w:lang w:eastAsia="ar-SA"/>
        </w:rPr>
      </w:pPr>
    </w:p>
    <w:p w:rsidR="006975A2" w:rsidRDefault="006975A2" w:rsidP="006975A2">
      <w:pPr>
        <w:spacing w:line="240" w:lineRule="auto"/>
        <w:rPr>
          <w:rFonts w:eastAsia="Times New Roman" w:cs="Times New Roman"/>
          <w:b/>
          <w:bCs/>
          <w:color w:val="1F3864" w:themeColor="accent1" w:themeShade="80"/>
          <w:sz w:val="40"/>
          <w:szCs w:val="46"/>
          <w:lang w:eastAsia="ar-SA"/>
        </w:rPr>
      </w:pPr>
    </w:p>
    <w:p w:rsidR="006975A2" w:rsidRDefault="006975A2" w:rsidP="006975A2">
      <w:pPr>
        <w:spacing w:line="240" w:lineRule="auto"/>
        <w:rPr>
          <w:rFonts w:eastAsia="Times New Roman" w:cs="Times New Roman"/>
          <w:b/>
          <w:bCs/>
          <w:color w:val="1F3864" w:themeColor="accent1" w:themeShade="80"/>
          <w:sz w:val="40"/>
          <w:szCs w:val="46"/>
          <w:lang w:eastAsia="ar-SA"/>
        </w:rPr>
      </w:pPr>
      <w:r>
        <w:rPr>
          <w:rFonts w:eastAsia="Times New Roman" w:cs="Times New Roman"/>
          <w:b/>
          <w:noProof/>
          <w:lang w:eastAsia="en-GB"/>
        </w:rPr>
        <w:drawing>
          <wp:anchor distT="0" distB="0" distL="114300" distR="114300" simplePos="0" relativeHeight="251661312" behindDoc="0" locked="0" layoutInCell="1" allowOverlap="1" wp14:anchorId="340D0FB4" wp14:editId="742045C7">
            <wp:simplePos x="0" y="0"/>
            <wp:positionH relativeFrom="column">
              <wp:posOffset>7103111</wp:posOffset>
            </wp:positionH>
            <wp:positionV relativeFrom="paragraph">
              <wp:posOffset>384838</wp:posOffset>
            </wp:positionV>
            <wp:extent cx="4091341" cy="914328"/>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flipV="1">
                      <a:off x="0" y="0"/>
                      <a:ext cx="4091341" cy="914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A2" w:rsidRDefault="006975A2" w:rsidP="006975A2">
      <w:pPr>
        <w:spacing w:line="240" w:lineRule="auto"/>
        <w:rPr>
          <w:rFonts w:eastAsia="Times New Roman" w:cs="Times New Roman"/>
          <w:b/>
          <w:bCs/>
          <w:color w:val="1F3864" w:themeColor="accent1" w:themeShade="80"/>
          <w:sz w:val="40"/>
          <w:szCs w:val="46"/>
          <w:lang w:eastAsia="ar-SA"/>
        </w:rPr>
      </w:pPr>
    </w:p>
    <w:p w:rsidR="006975A2" w:rsidRDefault="006975A2" w:rsidP="006975A2">
      <w:pPr>
        <w:spacing w:line="240" w:lineRule="auto"/>
        <w:rPr>
          <w:rFonts w:eastAsia="Times New Roman" w:cs="Times New Roman"/>
          <w:b/>
          <w:bCs/>
          <w:color w:val="1F3864" w:themeColor="accent1" w:themeShade="80"/>
          <w:sz w:val="40"/>
          <w:szCs w:val="46"/>
          <w:lang w:eastAsia="ar-SA"/>
        </w:rPr>
      </w:pPr>
    </w:p>
    <w:p w:rsidR="006975A2" w:rsidRDefault="006975A2" w:rsidP="006975A2">
      <w:pPr>
        <w:spacing w:line="240" w:lineRule="auto"/>
        <w:rPr>
          <w:rFonts w:eastAsia="Times New Roman" w:cs="Times New Roman"/>
          <w:b/>
          <w:bCs/>
          <w:color w:val="1F3864" w:themeColor="accent1" w:themeShade="80"/>
          <w:sz w:val="40"/>
          <w:szCs w:val="46"/>
          <w:lang w:eastAsia="ar-SA"/>
        </w:rPr>
      </w:pPr>
    </w:p>
    <w:p w:rsidR="006975A2" w:rsidRPr="006975A2" w:rsidRDefault="006975A2" w:rsidP="006975A2">
      <w:pPr>
        <w:spacing w:line="240" w:lineRule="auto"/>
        <w:rPr>
          <w:rFonts w:eastAsia="Times New Roman" w:cs="Times New Roman"/>
          <w:b/>
          <w:bCs/>
          <w:color w:val="FFFFFF" w:themeColor="background1"/>
          <w:sz w:val="40"/>
          <w:szCs w:val="46"/>
          <w:lang w:eastAsia="ar-SA"/>
        </w:rPr>
      </w:pPr>
      <w:r w:rsidRPr="006975A2">
        <w:rPr>
          <w:rFonts w:eastAsia="Times New Roman" w:cs="Times New Roman"/>
          <w:b/>
          <w:bCs/>
          <w:color w:val="FFFFFF" w:themeColor="background1"/>
          <w:sz w:val="40"/>
          <w:szCs w:val="46"/>
          <w:lang w:eastAsia="ar-SA"/>
        </w:rPr>
        <w:t>The Chief Police Officer</w:t>
      </w:r>
    </w:p>
    <w:p w:rsidR="00675E65" w:rsidRDefault="00675E65" w:rsidP="00C32C4F">
      <w:pPr>
        <w:spacing w:after="0" w:line="240" w:lineRule="auto"/>
        <w:rPr>
          <w:rFonts w:eastAsia="Times New Roman" w:cs="Times New Roman"/>
          <w:b/>
          <w:bCs/>
          <w:color w:val="1F3864" w:themeColor="accent1" w:themeShade="80"/>
          <w:sz w:val="24"/>
          <w:szCs w:val="24"/>
          <w:lang w:eastAsia="ar-SA"/>
        </w:rPr>
      </w:pPr>
    </w:p>
    <w:p w:rsidR="00BE787D" w:rsidRDefault="00BE787D" w:rsidP="00BE787D">
      <w:pPr>
        <w:pStyle w:val="ListParagraph"/>
        <w:spacing w:after="0" w:line="240" w:lineRule="auto"/>
        <w:jc w:val="center"/>
        <w:rPr>
          <w:rFonts w:eastAsia="Times New Roman" w:cs="Times New Roman"/>
          <w:b/>
          <w:bCs/>
          <w:color w:val="1F3864" w:themeColor="accent1" w:themeShade="80"/>
          <w:sz w:val="28"/>
          <w:szCs w:val="28"/>
          <w:lang w:eastAsia="ar-SA"/>
        </w:rPr>
      </w:pPr>
    </w:p>
    <w:p w:rsidR="00BE787D" w:rsidRDefault="00BE787D" w:rsidP="00BE787D">
      <w:pPr>
        <w:pStyle w:val="ListParagraph"/>
        <w:spacing w:after="0" w:line="240" w:lineRule="auto"/>
        <w:jc w:val="both"/>
        <w:rPr>
          <w:rFonts w:eastAsia="Times New Roman" w:cs="Times New Roman"/>
          <w:b/>
          <w:bCs/>
          <w:color w:val="1F3864" w:themeColor="accent1" w:themeShade="80"/>
          <w:sz w:val="28"/>
          <w:szCs w:val="28"/>
          <w:lang w:eastAsia="ar-SA"/>
        </w:rPr>
      </w:pPr>
    </w:p>
    <w:p w:rsidR="00BE787D" w:rsidRDefault="00BE787D" w:rsidP="00BE787D">
      <w:pPr>
        <w:pStyle w:val="ListParagraph"/>
        <w:spacing w:after="0" w:line="240" w:lineRule="auto"/>
        <w:jc w:val="both"/>
        <w:rPr>
          <w:rFonts w:eastAsia="Times New Roman" w:cs="Times New Roman"/>
          <w:b/>
          <w:bCs/>
          <w:color w:val="1F3864" w:themeColor="accent1" w:themeShade="80"/>
          <w:sz w:val="28"/>
          <w:szCs w:val="28"/>
          <w:lang w:eastAsia="ar-SA"/>
        </w:rPr>
      </w:pPr>
    </w:p>
    <w:p w:rsidR="00675E65" w:rsidRDefault="00FD176B"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sidRPr="007B391B">
        <w:rPr>
          <w:rFonts w:eastAsia="Times New Roman" w:cs="Times New Roman"/>
          <w:b/>
          <w:bCs/>
          <w:color w:val="1F3864" w:themeColor="accent1" w:themeShade="80"/>
          <w:sz w:val="28"/>
          <w:szCs w:val="28"/>
          <w:lang w:eastAsia="ar-SA"/>
        </w:rPr>
        <w:t xml:space="preserve">This </w:t>
      </w:r>
      <w:r w:rsidR="007A0459">
        <w:rPr>
          <w:rFonts w:eastAsia="Times New Roman" w:cs="Times New Roman"/>
          <w:b/>
          <w:bCs/>
          <w:color w:val="1F3864" w:themeColor="accent1" w:themeShade="80"/>
          <w:sz w:val="28"/>
          <w:szCs w:val="28"/>
          <w:lang w:eastAsia="ar-SA"/>
        </w:rPr>
        <w:t xml:space="preserve">document </w:t>
      </w:r>
      <w:r w:rsidRPr="007B391B">
        <w:rPr>
          <w:rFonts w:eastAsia="Times New Roman" w:cs="Times New Roman"/>
          <w:b/>
          <w:bCs/>
          <w:color w:val="1F3864" w:themeColor="accent1" w:themeShade="80"/>
          <w:sz w:val="28"/>
          <w:szCs w:val="28"/>
          <w:lang w:eastAsia="ar-SA"/>
        </w:rPr>
        <w:t xml:space="preserve">covers the </w:t>
      </w:r>
      <w:bookmarkStart w:id="2" w:name="_Hlk63242558"/>
      <w:r w:rsidRPr="007B391B">
        <w:rPr>
          <w:rFonts w:eastAsia="Times New Roman" w:cs="Times New Roman"/>
          <w:b/>
          <w:bCs/>
          <w:color w:val="1F3864" w:themeColor="accent1" w:themeShade="80"/>
          <w:sz w:val="28"/>
          <w:szCs w:val="28"/>
          <w:lang w:eastAsia="ar-SA"/>
        </w:rPr>
        <w:t>Infectious Diseases Control (Coronavirus, Quarantine) Regulations 202</w:t>
      </w:r>
      <w:bookmarkEnd w:id="2"/>
      <w:r w:rsidR="00286A30">
        <w:rPr>
          <w:rFonts w:eastAsia="Times New Roman" w:cs="Times New Roman"/>
          <w:b/>
          <w:bCs/>
          <w:color w:val="1F3864" w:themeColor="accent1" w:themeShade="80"/>
          <w:sz w:val="28"/>
          <w:szCs w:val="28"/>
          <w:lang w:eastAsia="ar-SA"/>
        </w:rPr>
        <w:t>1</w:t>
      </w:r>
      <w:r w:rsidRPr="007B391B">
        <w:rPr>
          <w:rFonts w:eastAsia="Times New Roman" w:cs="Times New Roman"/>
          <w:b/>
          <w:bCs/>
          <w:color w:val="1F3864" w:themeColor="accent1" w:themeShade="80"/>
          <w:sz w:val="28"/>
          <w:szCs w:val="28"/>
          <w:lang w:eastAsia="ar-SA"/>
        </w:rPr>
        <w:t xml:space="preserve"> (“the Regulations”). These are new Regulations that c</w:t>
      </w:r>
      <w:r w:rsidR="0033201D">
        <w:rPr>
          <w:rFonts w:eastAsia="Times New Roman" w:cs="Times New Roman"/>
          <w:b/>
          <w:bCs/>
          <w:color w:val="1F3864" w:themeColor="accent1" w:themeShade="80"/>
          <w:sz w:val="28"/>
          <w:szCs w:val="28"/>
          <w:lang w:eastAsia="ar-SA"/>
        </w:rPr>
        <w:t>a</w:t>
      </w:r>
      <w:r w:rsidRPr="007B391B">
        <w:rPr>
          <w:rFonts w:eastAsia="Times New Roman" w:cs="Times New Roman"/>
          <w:b/>
          <w:bCs/>
          <w:color w:val="1F3864" w:themeColor="accent1" w:themeShade="80"/>
          <w:sz w:val="28"/>
          <w:szCs w:val="28"/>
          <w:lang w:eastAsia="ar-SA"/>
        </w:rPr>
        <w:t xml:space="preserve">me into force on </w:t>
      </w:r>
      <w:r w:rsidR="00286A30">
        <w:rPr>
          <w:rFonts w:eastAsia="Times New Roman" w:cs="Times New Roman"/>
          <w:b/>
          <w:bCs/>
          <w:color w:val="1F3864" w:themeColor="accent1" w:themeShade="80"/>
          <w:sz w:val="28"/>
          <w:szCs w:val="28"/>
          <w:lang w:eastAsia="ar-SA"/>
        </w:rPr>
        <w:t>8 February</w:t>
      </w:r>
      <w:r w:rsidRPr="007B391B">
        <w:rPr>
          <w:rFonts w:eastAsia="Times New Roman" w:cs="Times New Roman"/>
          <w:b/>
          <w:bCs/>
          <w:color w:val="1F3864" w:themeColor="accent1" w:themeShade="80"/>
          <w:sz w:val="28"/>
          <w:szCs w:val="28"/>
          <w:lang w:eastAsia="ar-SA"/>
        </w:rPr>
        <w:t xml:space="preserve"> 202</w:t>
      </w:r>
      <w:r w:rsidR="00286A30">
        <w:rPr>
          <w:rFonts w:eastAsia="Times New Roman" w:cs="Times New Roman"/>
          <w:b/>
          <w:bCs/>
          <w:color w:val="1F3864" w:themeColor="accent1" w:themeShade="80"/>
          <w:sz w:val="28"/>
          <w:szCs w:val="28"/>
          <w:lang w:eastAsia="ar-SA"/>
        </w:rPr>
        <w:t xml:space="preserve">1 and replace the </w:t>
      </w:r>
      <w:r w:rsidR="00286A30" w:rsidRPr="00286A30">
        <w:rPr>
          <w:rFonts w:eastAsia="Times New Roman" w:cs="Times New Roman"/>
          <w:b/>
          <w:bCs/>
          <w:color w:val="1F3864" w:themeColor="accent1" w:themeShade="80"/>
          <w:sz w:val="28"/>
          <w:szCs w:val="28"/>
          <w:lang w:eastAsia="ar-SA"/>
        </w:rPr>
        <w:t>Infectious Diseases Control (Coronavirus, Quarantine) Regulations 2020</w:t>
      </w:r>
      <w:r w:rsidRPr="007B391B">
        <w:rPr>
          <w:rFonts w:eastAsia="Times New Roman" w:cs="Times New Roman"/>
          <w:b/>
          <w:bCs/>
          <w:color w:val="1F3864" w:themeColor="accent1" w:themeShade="80"/>
          <w:sz w:val="28"/>
          <w:szCs w:val="28"/>
          <w:lang w:eastAsia="ar-SA"/>
        </w:rPr>
        <w:t xml:space="preserve">. </w:t>
      </w:r>
      <w:r w:rsidR="00286A30">
        <w:rPr>
          <w:rFonts w:eastAsia="Times New Roman" w:cs="Times New Roman"/>
          <w:b/>
          <w:bCs/>
          <w:color w:val="1F3864" w:themeColor="accent1" w:themeShade="80"/>
          <w:sz w:val="28"/>
          <w:szCs w:val="28"/>
          <w:lang w:eastAsia="ar-SA"/>
        </w:rPr>
        <w:t xml:space="preserve">The Regulations can be accessed at </w:t>
      </w:r>
      <w:hyperlink r:id="rId12" w:history="1">
        <w:r w:rsidR="00286A30" w:rsidRPr="00C46603">
          <w:rPr>
            <w:rStyle w:val="Hyperlink"/>
            <w:rFonts w:eastAsia="Times New Roman" w:cs="Times New Roman"/>
            <w:b/>
            <w:bCs/>
            <w:sz w:val="28"/>
            <w:szCs w:val="28"/>
            <w:lang w:eastAsia="ar-SA"/>
          </w:rPr>
          <w:t>https://www.legislation.gov.fk/</w:t>
        </w:r>
      </w:hyperlink>
      <w:r w:rsidRPr="007B391B">
        <w:rPr>
          <w:rFonts w:eastAsia="Times New Roman" w:cs="Times New Roman"/>
          <w:b/>
          <w:bCs/>
          <w:color w:val="1F3864" w:themeColor="accent1" w:themeShade="80"/>
          <w:sz w:val="28"/>
          <w:szCs w:val="28"/>
          <w:lang w:eastAsia="ar-SA"/>
        </w:rPr>
        <w:t xml:space="preserve">. </w:t>
      </w:r>
      <w:r w:rsidR="00286A30" w:rsidRPr="00286A30">
        <w:rPr>
          <w:rFonts w:eastAsia="Times New Roman" w:cs="Times New Roman"/>
          <w:b/>
          <w:bCs/>
          <w:color w:val="1F3864" w:themeColor="accent1" w:themeShade="80"/>
          <w:sz w:val="28"/>
          <w:szCs w:val="28"/>
          <w:lang w:eastAsia="ar-SA"/>
        </w:rPr>
        <w:t xml:space="preserve">The Regulations set out </w:t>
      </w:r>
      <w:r w:rsidR="00286A30">
        <w:rPr>
          <w:rFonts w:eastAsia="Times New Roman" w:cs="Times New Roman"/>
          <w:b/>
          <w:bCs/>
          <w:color w:val="1F3864" w:themeColor="accent1" w:themeShade="80"/>
          <w:sz w:val="28"/>
          <w:szCs w:val="28"/>
          <w:lang w:eastAsia="ar-SA"/>
        </w:rPr>
        <w:t xml:space="preserve">the </w:t>
      </w:r>
      <w:r w:rsidR="00286A30" w:rsidRPr="00286A30">
        <w:rPr>
          <w:rFonts w:eastAsia="Times New Roman" w:cs="Times New Roman"/>
          <w:b/>
          <w:bCs/>
          <w:color w:val="1F3864" w:themeColor="accent1" w:themeShade="80"/>
          <w:sz w:val="28"/>
          <w:szCs w:val="28"/>
          <w:lang w:eastAsia="ar-SA"/>
        </w:rPr>
        <w:t>mandatory requirements on all people arriving from overseas to stay in quarantine for 14 days after arrival.</w:t>
      </w:r>
    </w:p>
    <w:p w:rsidR="007B391B" w:rsidRPr="007A0459" w:rsidRDefault="007B391B" w:rsidP="007B391B">
      <w:pPr>
        <w:pStyle w:val="ListParagraph"/>
        <w:spacing w:after="0" w:line="240" w:lineRule="auto"/>
        <w:jc w:val="both"/>
        <w:rPr>
          <w:rFonts w:eastAsia="Times New Roman" w:cs="Times New Roman"/>
          <w:b/>
          <w:bCs/>
          <w:color w:val="1F3864" w:themeColor="accent1" w:themeShade="80"/>
          <w:szCs w:val="28"/>
          <w:lang w:eastAsia="ar-SA"/>
        </w:rPr>
      </w:pPr>
    </w:p>
    <w:p w:rsidR="00FD176B" w:rsidRDefault="00675E65" w:rsidP="007A0459">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sidRPr="00FD176B">
        <w:rPr>
          <w:rFonts w:eastAsia="Times New Roman" w:cs="Times New Roman"/>
          <w:b/>
          <w:bCs/>
          <w:color w:val="1F3864" w:themeColor="accent1" w:themeShade="80"/>
          <w:sz w:val="28"/>
          <w:szCs w:val="28"/>
          <w:lang w:eastAsia="ar-SA"/>
        </w:rPr>
        <w:t xml:space="preserve">The purpose of this document is to provide police and immigration officers with </w:t>
      </w:r>
      <w:r w:rsidR="007B391B">
        <w:rPr>
          <w:rFonts w:eastAsia="Times New Roman" w:cs="Times New Roman"/>
          <w:b/>
          <w:bCs/>
          <w:color w:val="1F3864" w:themeColor="accent1" w:themeShade="80"/>
          <w:sz w:val="28"/>
          <w:szCs w:val="28"/>
          <w:lang w:eastAsia="ar-SA"/>
        </w:rPr>
        <w:t>g</w:t>
      </w:r>
      <w:r w:rsidRPr="00FD176B">
        <w:rPr>
          <w:rFonts w:eastAsia="Times New Roman" w:cs="Times New Roman"/>
          <w:b/>
          <w:bCs/>
          <w:color w:val="1F3864" w:themeColor="accent1" w:themeShade="80"/>
          <w:sz w:val="28"/>
          <w:szCs w:val="28"/>
          <w:lang w:eastAsia="ar-SA"/>
        </w:rPr>
        <w:t>uidance on the use of their powers to enforce quarantine. This document should be read together with ‘AGG24 - The Attorney General’s Guidance on the Infectious Diseases Control (Coronavirus, Quarantine) Regulations 202</w:t>
      </w:r>
      <w:r w:rsidR="00286A30">
        <w:rPr>
          <w:rFonts w:eastAsia="Times New Roman" w:cs="Times New Roman"/>
          <w:b/>
          <w:bCs/>
          <w:color w:val="1F3864" w:themeColor="accent1" w:themeShade="80"/>
          <w:sz w:val="28"/>
          <w:szCs w:val="28"/>
          <w:lang w:eastAsia="ar-SA"/>
        </w:rPr>
        <w:t>1</w:t>
      </w:r>
      <w:r w:rsidRPr="00FD176B">
        <w:rPr>
          <w:rFonts w:eastAsia="Times New Roman" w:cs="Times New Roman"/>
          <w:b/>
          <w:bCs/>
          <w:color w:val="1F3864" w:themeColor="accent1" w:themeShade="80"/>
          <w:sz w:val="28"/>
          <w:szCs w:val="28"/>
          <w:lang w:eastAsia="ar-SA"/>
        </w:rPr>
        <w:t>’</w:t>
      </w:r>
      <w:r w:rsidR="00286A30">
        <w:rPr>
          <w:rFonts w:eastAsia="Times New Roman" w:cs="Times New Roman"/>
          <w:b/>
          <w:bCs/>
          <w:color w:val="1F3864" w:themeColor="accent1" w:themeShade="80"/>
          <w:sz w:val="28"/>
          <w:szCs w:val="28"/>
          <w:lang w:eastAsia="ar-SA"/>
        </w:rPr>
        <w:t xml:space="preserve"> (“the AG Guidance”)</w:t>
      </w:r>
      <w:r w:rsidR="007A0459" w:rsidRPr="007A0459">
        <w:rPr>
          <w:rFonts w:eastAsia="Times New Roman" w:cs="Times New Roman"/>
          <w:b/>
          <w:bCs/>
          <w:color w:val="1F3864" w:themeColor="accent1" w:themeShade="80"/>
          <w:sz w:val="28"/>
          <w:szCs w:val="28"/>
          <w:lang w:eastAsia="ar-SA"/>
        </w:rPr>
        <w:t xml:space="preserve">  </w:t>
      </w:r>
      <w:hyperlink r:id="rId13" w:history="1">
        <w:r w:rsidR="007A0459" w:rsidRPr="009C2F6D">
          <w:rPr>
            <w:rStyle w:val="Hyperlink"/>
            <w:rFonts w:eastAsia="Times New Roman" w:cs="Times New Roman"/>
            <w:b/>
            <w:bCs/>
            <w:sz w:val="28"/>
            <w:szCs w:val="28"/>
            <w:lang w:eastAsia="ar-SA"/>
          </w:rPr>
          <w:t>https://www.fig.gov.fk/covid-19/quarantine</w:t>
        </w:r>
      </w:hyperlink>
    </w:p>
    <w:p w:rsidR="00675E65" w:rsidRPr="007A0459" w:rsidRDefault="00675E65" w:rsidP="007A0459">
      <w:pPr>
        <w:spacing w:after="0" w:line="240" w:lineRule="auto"/>
        <w:jc w:val="both"/>
        <w:rPr>
          <w:rFonts w:eastAsia="Times New Roman" w:cs="Times New Roman"/>
          <w:b/>
          <w:bCs/>
          <w:color w:val="1F3864" w:themeColor="accent1" w:themeShade="80"/>
          <w:szCs w:val="28"/>
          <w:lang w:eastAsia="ar-SA"/>
        </w:rPr>
      </w:pPr>
    </w:p>
    <w:p w:rsidR="00675E65" w:rsidRDefault="00675E65"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Before arriv</w:t>
      </w:r>
      <w:r w:rsidR="00BE787D">
        <w:rPr>
          <w:rFonts w:eastAsia="Times New Roman" w:cs="Times New Roman"/>
          <w:b/>
          <w:bCs/>
          <w:color w:val="1F3864" w:themeColor="accent1" w:themeShade="80"/>
          <w:sz w:val="28"/>
          <w:szCs w:val="28"/>
          <w:lang w:eastAsia="ar-SA"/>
        </w:rPr>
        <w:t>ing in the Falkland Islands</w:t>
      </w:r>
      <w:r w:rsidR="00DE5879" w:rsidRPr="00675E65">
        <w:rPr>
          <w:rFonts w:eastAsia="Times New Roman" w:cs="Times New Roman"/>
          <w:b/>
          <w:bCs/>
          <w:color w:val="1F3864" w:themeColor="accent1" w:themeShade="80"/>
          <w:sz w:val="28"/>
          <w:szCs w:val="28"/>
          <w:lang w:eastAsia="ar-SA"/>
        </w:rPr>
        <w:t xml:space="preserve">, </w:t>
      </w:r>
      <w:r w:rsidR="00DE5879" w:rsidRPr="00BE787D">
        <w:rPr>
          <w:rFonts w:eastAsia="Times New Roman" w:cs="Times New Roman"/>
          <w:b/>
          <w:bCs/>
          <w:color w:val="1F3864" w:themeColor="accent1" w:themeShade="80"/>
          <w:sz w:val="28"/>
          <w:szCs w:val="28"/>
          <w:u w:val="single"/>
          <w:lang w:eastAsia="ar-SA"/>
        </w:rPr>
        <w:t>everyone</w:t>
      </w:r>
      <w:r w:rsidR="00DE5879" w:rsidRPr="00675E65">
        <w:rPr>
          <w:rFonts w:eastAsia="Times New Roman" w:cs="Times New Roman"/>
          <w:b/>
          <w:bCs/>
          <w:color w:val="1F3864" w:themeColor="accent1" w:themeShade="80"/>
          <w:sz w:val="28"/>
          <w:szCs w:val="28"/>
          <w:lang w:eastAsia="ar-SA"/>
        </w:rPr>
        <w:t xml:space="preserve"> </w:t>
      </w:r>
      <w:r w:rsidR="00BE787D">
        <w:rPr>
          <w:rFonts w:eastAsia="Times New Roman" w:cs="Times New Roman"/>
          <w:b/>
          <w:bCs/>
          <w:color w:val="1F3864" w:themeColor="accent1" w:themeShade="80"/>
          <w:sz w:val="28"/>
          <w:szCs w:val="28"/>
          <w:lang w:eastAsia="ar-SA"/>
        </w:rPr>
        <w:t>must</w:t>
      </w:r>
      <w:r w:rsidR="00DE5879" w:rsidRPr="00675E65">
        <w:rPr>
          <w:rFonts w:eastAsia="Times New Roman" w:cs="Times New Roman"/>
          <w:b/>
          <w:bCs/>
          <w:color w:val="1F3864" w:themeColor="accent1" w:themeShade="80"/>
          <w:sz w:val="28"/>
          <w:szCs w:val="28"/>
          <w:lang w:eastAsia="ar-SA"/>
        </w:rPr>
        <w:t xml:space="preserve"> complete Form IDC5 </w:t>
      </w:r>
      <w:r>
        <w:rPr>
          <w:rFonts w:eastAsia="Times New Roman" w:cs="Times New Roman"/>
          <w:b/>
          <w:bCs/>
          <w:color w:val="1F3864" w:themeColor="accent1" w:themeShade="80"/>
          <w:sz w:val="28"/>
          <w:szCs w:val="28"/>
          <w:lang w:eastAsia="ar-SA"/>
        </w:rPr>
        <w:t>“t</w:t>
      </w:r>
      <w:r w:rsidR="00DE5879" w:rsidRPr="00675E65">
        <w:rPr>
          <w:rFonts w:eastAsia="Times New Roman" w:cs="Times New Roman"/>
          <w:b/>
          <w:bCs/>
          <w:color w:val="1F3864" w:themeColor="accent1" w:themeShade="80"/>
          <w:sz w:val="28"/>
          <w:szCs w:val="28"/>
          <w:lang w:eastAsia="ar-SA"/>
        </w:rPr>
        <w:t>he Passenger Information</w:t>
      </w:r>
      <w:r>
        <w:rPr>
          <w:rFonts w:eastAsia="Times New Roman" w:cs="Times New Roman"/>
          <w:b/>
          <w:bCs/>
          <w:color w:val="1F3864" w:themeColor="accent1" w:themeShade="80"/>
          <w:sz w:val="28"/>
          <w:szCs w:val="28"/>
          <w:lang w:eastAsia="ar-SA"/>
        </w:rPr>
        <w:t>”</w:t>
      </w:r>
      <w:r w:rsidR="009F54C9">
        <w:rPr>
          <w:rFonts w:eastAsia="Times New Roman" w:cs="Times New Roman"/>
          <w:b/>
          <w:bCs/>
          <w:color w:val="1F3864" w:themeColor="accent1" w:themeShade="80"/>
          <w:sz w:val="28"/>
          <w:szCs w:val="28"/>
          <w:lang w:eastAsia="ar-SA"/>
        </w:rPr>
        <w:t xml:space="preserve"> (page 18 of the AG Guidance)</w:t>
      </w:r>
      <w:r w:rsidR="007B391B">
        <w:rPr>
          <w:rFonts w:eastAsia="Times New Roman" w:cs="Times New Roman"/>
          <w:b/>
          <w:bCs/>
          <w:color w:val="1F3864" w:themeColor="accent1" w:themeShade="80"/>
          <w:sz w:val="28"/>
          <w:szCs w:val="28"/>
          <w:lang w:eastAsia="ar-SA"/>
        </w:rPr>
        <w:t xml:space="preserve">. FI Government Office in London will collect the forms for everyone travelling on the </w:t>
      </w:r>
      <w:r w:rsidR="007A0459">
        <w:rPr>
          <w:rFonts w:eastAsia="Times New Roman" w:cs="Times New Roman"/>
          <w:b/>
          <w:bCs/>
          <w:color w:val="1F3864" w:themeColor="accent1" w:themeShade="80"/>
          <w:sz w:val="28"/>
          <w:szCs w:val="28"/>
          <w:lang w:eastAsia="ar-SA"/>
        </w:rPr>
        <w:t>A</w:t>
      </w:r>
      <w:r w:rsidR="007B391B">
        <w:rPr>
          <w:rFonts w:eastAsia="Times New Roman" w:cs="Times New Roman"/>
          <w:b/>
          <w:bCs/>
          <w:color w:val="1F3864" w:themeColor="accent1" w:themeShade="80"/>
          <w:sz w:val="28"/>
          <w:szCs w:val="28"/>
          <w:lang w:eastAsia="ar-SA"/>
        </w:rPr>
        <w:t>irbridge and send them on to</w:t>
      </w:r>
      <w:r w:rsidR="007B391B" w:rsidRPr="007B391B">
        <w:t xml:space="preserve"> </w:t>
      </w:r>
      <w:r w:rsidR="007B391B" w:rsidRPr="007B391B">
        <w:rPr>
          <w:rFonts w:eastAsia="Times New Roman" w:cs="Times New Roman"/>
          <w:b/>
          <w:bCs/>
          <w:color w:val="1F3864" w:themeColor="accent1" w:themeShade="80"/>
          <w:sz w:val="28"/>
          <w:szCs w:val="28"/>
          <w:lang w:eastAsia="ar-SA"/>
        </w:rPr>
        <w:t>the Customs and Immigration Service</w:t>
      </w:r>
      <w:r w:rsidR="007B391B">
        <w:rPr>
          <w:rFonts w:eastAsia="Times New Roman" w:cs="Times New Roman"/>
          <w:b/>
          <w:bCs/>
          <w:color w:val="1F3864" w:themeColor="accent1" w:themeShade="80"/>
          <w:sz w:val="28"/>
          <w:szCs w:val="28"/>
          <w:lang w:eastAsia="ar-SA"/>
        </w:rPr>
        <w:t xml:space="preserve"> (“CIS”) and the </w:t>
      </w:r>
      <w:r w:rsidR="007B391B" w:rsidRPr="007B391B">
        <w:rPr>
          <w:rFonts w:eastAsia="Times New Roman" w:cs="Times New Roman"/>
          <w:b/>
          <w:bCs/>
          <w:color w:val="1F3864" w:themeColor="accent1" w:themeShade="80"/>
          <w:sz w:val="28"/>
          <w:szCs w:val="28"/>
          <w:lang w:eastAsia="ar-SA"/>
        </w:rPr>
        <w:t>Chief Medical Officer</w:t>
      </w:r>
      <w:r w:rsidR="00BE787D">
        <w:rPr>
          <w:rFonts w:eastAsia="Times New Roman" w:cs="Times New Roman"/>
          <w:b/>
          <w:bCs/>
          <w:color w:val="1F3864" w:themeColor="accent1" w:themeShade="80"/>
          <w:sz w:val="28"/>
          <w:szCs w:val="28"/>
          <w:lang w:eastAsia="ar-SA"/>
        </w:rPr>
        <w:t xml:space="preserve"> (“CMO”)</w:t>
      </w:r>
      <w:r w:rsidR="007B391B">
        <w:rPr>
          <w:rFonts w:eastAsia="Times New Roman" w:cs="Times New Roman"/>
          <w:b/>
          <w:bCs/>
          <w:color w:val="1F3864" w:themeColor="accent1" w:themeShade="80"/>
          <w:sz w:val="28"/>
          <w:szCs w:val="28"/>
          <w:lang w:eastAsia="ar-SA"/>
        </w:rPr>
        <w:t>. Those arriving by sea are asked to send the completed forms to CIS</w:t>
      </w:r>
      <w:r w:rsidR="00BE787D">
        <w:rPr>
          <w:rFonts w:eastAsia="Times New Roman" w:cs="Times New Roman"/>
          <w:b/>
          <w:bCs/>
          <w:color w:val="1F3864" w:themeColor="accent1" w:themeShade="80"/>
          <w:sz w:val="28"/>
          <w:szCs w:val="28"/>
          <w:lang w:eastAsia="ar-SA"/>
        </w:rPr>
        <w:t>, which will provide CMO with copies</w:t>
      </w:r>
      <w:r w:rsidR="007B391B">
        <w:rPr>
          <w:rFonts w:eastAsia="Times New Roman" w:cs="Times New Roman"/>
          <w:b/>
          <w:bCs/>
          <w:color w:val="1F3864" w:themeColor="accent1" w:themeShade="80"/>
          <w:sz w:val="28"/>
          <w:szCs w:val="28"/>
          <w:lang w:eastAsia="ar-SA"/>
        </w:rPr>
        <w:t>.</w:t>
      </w:r>
      <w:r w:rsidR="00DE5879" w:rsidRPr="00675E65">
        <w:rPr>
          <w:rFonts w:eastAsia="Times New Roman" w:cs="Times New Roman"/>
          <w:b/>
          <w:bCs/>
          <w:color w:val="1F3864" w:themeColor="accent1" w:themeShade="80"/>
          <w:sz w:val="28"/>
          <w:szCs w:val="28"/>
          <w:lang w:eastAsia="ar-SA"/>
        </w:rPr>
        <w:t xml:space="preserve"> The form includes</w:t>
      </w:r>
      <w:r>
        <w:rPr>
          <w:rFonts w:eastAsia="Times New Roman" w:cs="Times New Roman"/>
          <w:b/>
          <w:bCs/>
          <w:color w:val="1F3864" w:themeColor="accent1" w:themeShade="80"/>
          <w:sz w:val="28"/>
          <w:szCs w:val="28"/>
          <w:lang w:eastAsia="ar-SA"/>
        </w:rPr>
        <w:t xml:space="preserve"> </w:t>
      </w:r>
      <w:r w:rsidR="00DE5879" w:rsidRPr="00675E65">
        <w:rPr>
          <w:rFonts w:eastAsia="Times New Roman" w:cs="Times New Roman"/>
          <w:b/>
          <w:bCs/>
          <w:color w:val="1F3864" w:themeColor="accent1" w:themeShade="80"/>
          <w:sz w:val="28"/>
          <w:szCs w:val="28"/>
          <w:lang w:eastAsia="ar-SA"/>
        </w:rPr>
        <w:t xml:space="preserve">the address at which the person will </w:t>
      </w:r>
      <w:r>
        <w:rPr>
          <w:rFonts w:eastAsia="Times New Roman" w:cs="Times New Roman"/>
          <w:b/>
          <w:bCs/>
          <w:color w:val="1F3864" w:themeColor="accent1" w:themeShade="80"/>
          <w:sz w:val="28"/>
          <w:szCs w:val="28"/>
          <w:lang w:eastAsia="ar-SA"/>
        </w:rPr>
        <w:t xml:space="preserve">stay in </w:t>
      </w:r>
      <w:r w:rsidR="00DE5879" w:rsidRPr="00675E65">
        <w:rPr>
          <w:rFonts w:eastAsia="Times New Roman" w:cs="Times New Roman"/>
          <w:b/>
          <w:bCs/>
          <w:color w:val="1F3864" w:themeColor="accent1" w:themeShade="80"/>
          <w:sz w:val="28"/>
          <w:szCs w:val="28"/>
          <w:lang w:eastAsia="ar-SA"/>
        </w:rPr>
        <w:t>quarantine.</w:t>
      </w:r>
      <w:r w:rsidR="00C613A2" w:rsidRPr="00675E65">
        <w:rPr>
          <w:rFonts w:eastAsia="Times New Roman" w:cs="Times New Roman"/>
          <w:b/>
          <w:bCs/>
          <w:color w:val="1F3864" w:themeColor="accent1" w:themeShade="80"/>
          <w:sz w:val="28"/>
          <w:szCs w:val="28"/>
          <w:lang w:eastAsia="ar-SA"/>
        </w:rPr>
        <w:t xml:space="preserve"> </w:t>
      </w:r>
    </w:p>
    <w:p w:rsidR="00675E65" w:rsidRPr="007A0459" w:rsidRDefault="00675E65" w:rsidP="00675E65">
      <w:pPr>
        <w:pStyle w:val="ListParagraph"/>
        <w:spacing w:after="0" w:line="240" w:lineRule="auto"/>
        <w:jc w:val="both"/>
        <w:rPr>
          <w:rFonts w:eastAsia="Times New Roman" w:cs="Times New Roman"/>
          <w:b/>
          <w:bCs/>
          <w:color w:val="1F3864" w:themeColor="accent1" w:themeShade="80"/>
          <w:szCs w:val="28"/>
          <w:lang w:eastAsia="ar-SA"/>
        </w:rPr>
      </w:pPr>
    </w:p>
    <w:p w:rsidR="00675E65" w:rsidRDefault="00C613A2"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sidRPr="00675E65">
        <w:rPr>
          <w:rFonts w:eastAsia="Times New Roman" w:cs="Times New Roman"/>
          <w:b/>
          <w:bCs/>
          <w:color w:val="1F3864" w:themeColor="accent1" w:themeShade="80"/>
          <w:sz w:val="28"/>
          <w:szCs w:val="28"/>
          <w:lang w:eastAsia="ar-SA"/>
        </w:rPr>
        <w:t xml:space="preserve">On arrival, an immigration officer will </w:t>
      </w:r>
      <w:r w:rsidR="009275A1" w:rsidRPr="00675E65">
        <w:rPr>
          <w:rFonts w:eastAsia="Times New Roman" w:cs="Times New Roman"/>
          <w:b/>
          <w:bCs/>
          <w:color w:val="1F3864" w:themeColor="accent1" w:themeShade="80"/>
          <w:sz w:val="28"/>
          <w:szCs w:val="28"/>
          <w:lang w:eastAsia="ar-SA"/>
        </w:rPr>
        <w:t xml:space="preserve">ask </w:t>
      </w:r>
      <w:r w:rsidRPr="00675E65">
        <w:rPr>
          <w:rFonts w:eastAsia="Times New Roman" w:cs="Times New Roman"/>
          <w:b/>
          <w:bCs/>
          <w:color w:val="1F3864" w:themeColor="accent1" w:themeShade="80"/>
          <w:sz w:val="28"/>
          <w:szCs w:val="28"/>
          <w:lang w:eastAsia="ar-SA"/>
        </w:rPr>
        <w:t>the person</w:t>
      </w:r>
      <w:r w:rsidR="009F54C9">
        <w:rPr>
          <w:rFonts w:eastAsia="Times New Roman" w:cs="Times New Roman"/>
          <w:b/>
          <w:bCs/>
          <w:color w:val="1F3864" w:themeColor="accent1" w:themeShade="80"/>
          <w:sz w:val="28"/>
          <w:szCs w:val="28"/>
          <w:lang w:eastAsia="ar-SA"/>
        </w:rPr>
        <w:t xml:space="preserve"> (“a passenger”)</w:t>
      </w:r>
      <w:r w:rsidRPr="00675E65">
        <w:rPr>
          <w:rFonts w:eastAsia="Times New Roman" w:cs="Times New Roman"/>
          <w:b/>
          <w:bCs/>
          <w:color w:val="1F3864" w:themeColor="accent1" w:themeShade="80"/>
          <w:sz w:val="28"/>
          <w:szCs w:val="28"/>
          <w:lang w:eastAsia="ar-SA"/>
        </w:rPr>
        <w:t xml:space="preserve"> to confirm that the information, in particular the quarantine address, is correct. If for any reason the </w:t>
      </w:r>
      <w:r w:rsidR="009F54C9">
        <w:rPr>
          <w:rFonts w:eastAsia="Times New Roman" w:cs="Times New Roman"/>
          <w:b/>
          <w:bCs/>
          <w:color w:val="1F3864" w:themeColor="accent1" w:themeShade="80"/>
          <w:sz w:val="28"/>
          <w:szCs w:val="28"/>
          <w:lang w:eastAsia="ar-SA"/>
        </w:rPr>
        <w:t>passenger</w:t>
      </w:r>
      <w:r w:rsidR="009F54C9" w:rsidRPr="00675E65">
        <w:rPr>
          <w:rFonts w:eastAsia="Times New Roman" w:cs="Times New Roman"/>
          <w:b/>
          <w:bCs/>
          <w:color w:val="1F3864" w:themeColor="accent1" w:themeShade="80"/>
          <w:sz w:val="28"/>
          <w:szCs w:val="28"/>
          <w:lang w:eastAsia="ar-SA"/>
        </w:rPr>
        <w:t xml:space="preserve"> </w:t>
      </w:r>
      <w:r w:rsidRPr="00675E65">
        <w:rPr>
          <w:rFonts w:eastAsia="Times New Roman" w:cs="Times New Roman"/>
          <w:b/>
          <w:bCs/>
          <w:color w:val="1F3864" w:themeColor="accent1" w:themeShade="80"/>
          <w:sz w:val="28"/>
          <w:szCs w:val="28"/>
          <w:lang w:eastAsia="ar-SA"/>
        </w:rPr>
        <w:t xml:space="preserve">cannot stay at that address given on Form IDC5, the immigration officer will work with </w:t>
      </w:r>
      <w:r w:rsidR="009F54C9">
        <w:rPr>
          <w:rFonts w:eastAsia="Times New Roman" w:cs="Times New Roman"/>
          <w:b/>
          <w:bCs/>
          <w:color w:val="1F3864" w:themeColor="accent1" w:themeShade="80"/>
          <w:sz w:val="28"/>
          <w:szCs w:val="28"/>
          <w:lang w:eastAsia="ar-SA"/>
        </w:rPr>
        <w:t>the Housing Department</w:t>
      </w:r>
      <w:r w:rsidRPr="00675E65">
        <w:rPr>
          <w:rFonts w:eastAsia="Times New Roman" w:cs="Times New Roman"/>
          <w:b/>
          <w:bCs/>
          <w:color w:val="1F3864" w:themeColor="accent1" w:themeShade="80"/>
          <w:sz w:val="28"/>
          <w:szCs w:val="28"/>
          <w:lang w:eastAsia="ar-SA"/>
        </w:rPr>
        <w:t xml:space="preserve"> to ensure that </w:t>
      </w:r>
      <w:r w:rsidR="009F54C9">
        <w:rPr>
          <w:rFonts w:eastAsia="Times New Roman" w:cs="Times New Roman"/>
          <w:b/>
          <w:bCs/>
          <w:color w:val="1F3864" w:themeColor="accent1" w:themeShade="80"/>
          <w:sz w:val="28"/>
          <w:szCs w:val="28"/>
          <w:lang w:eastAsia="ar-SA"/>
        </w:rPr>
        <w:t xml:space="preserve">the </w:t>
      </w:r>
      <w:r w:rsidRPr="00675E65">
        <w:rPr>
          <w:rFonts w:eastAsia="Times New Roman" w:cs="Times New Roman"/>
          <w:b/>
          <w:bCs/>
          <w:color w:val="1F3864" w:themeColor="accent1" w:themeShade="80"/>
          <w:sz w:val="28"/>
          <w:szCs w:val="28"/>
          <w:lang w:eastAsia="ar-SA"/>
        </w:rPr>
        <w:t>person is provided with accommodation arranged by the Government.</w:t>
      </w:r>
      <w:r w:rsidR="009F54C9">
        <w:rPr>
          <w:rFonts w:eastAsia="Times New Roman" w:cs="Times New Roman"/>
          <w:b/>
          <w:bCs/>
          <w:color w:val="1F3864" w:themeColor="accent1" w:themeShade="80"/>
          <w:sz w:val="28"/>
          <w:szCs w:val="28"/>
          <w:lang w:eastAsia="ar-SA"/>
        </w:rPr>
        <w:t xml:space="preserve"> A charge may be made for this</w:t>
      </w:r>
      <w:r w:rsidR="007A0459">
        <w:rPr>
          <w:rFonts w:eastAsia="Times New Roman" w:cs="Times New Roman"/>
          <w:b/>
          <w:bCs/>
          <w:color w:val="1F3864" w:themeColor="accent1" w:themeShade="80"/>
          <w:sz w:val="28"/>
          <w:szCs w:val="28"/>
          <w:lang w:eastAsia="ar-SA"/>
        </w:rPr>
        <w:t>.</w:t>
      </w:r>
    </w:p>
    <w:p w:rsidR="00252F93" w:rsidRPr="007A0459" w:rsidRDefault="00252F93" w:rsidP="00252F93">
      <w:pPr>
        <w:pStyle w:val="ListParagraph"/>
        <w:rPr>
          <w:rFonts w:eastAsia="Times New Roman" w:cs="Times New Roman"/>
          <w:b/>
          <w:bCs/>
          <w:color w:val="1F3864" w:themeColor="accent1" w:themeShade="80"/>
          <w:szCs w:val="28"/>
          <w:lang w:eastAsia="ar-SA"/>
        </w:rPr>
      </w:pPr>
    </w:p>
    <w:p w:rsidR="00252F93" w:rsidRDefault="00252F93"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The immigration officer will also hand Notice IDC6</w:t>
      </w:r>
      <w:r w:rsidR="009F54C9">
        <w:rPr>
          <w:rFonts w:eastAsia="Times New Roman" w:cs="Times New Roman"/>
          <w:b/>
          <w:bCs/>
          <w:color w:val="1F3864" w:themeColor="accent1" w:themeShade="80"/>
          <w:sz w:val="28"/>
          <w:szCs w:val="28"/>
          <w:lang w:eastAsia="ar-SA"/>
        </w:rPr>
        <w:t xml:space="preserve"> (page 21 of the AG Guidance)</w:t>
      </w:r>
      <w:r w:rsidR="00597292">
        <w:rPr>
          <w:rFonts w:eastAsia="Times New Roman" w:cs="Times New Roman"/>
          <w:b/>
          <w:bCs/>
          <w:color w:val="1F3864" w:themeColor="accent1" w:themeShade="80"/>
          <w:sz w:val="28"/>
          <w:szCs w:val="28"/>
          <w:lang w:eastAsia="ar-SA"/>
        </w:rPr>
        <w:t>, setting out the quarantine requirements</w:t>
      </w:r>
      <w:r>
        <w:rPr>
          <w:rFonts w:eastAsia="Times New Roman" w:cs="Times New Roman"/>
          <w:b/>
          <w:bCs/>
          <w:color w:val="1F3864" w:themeColor="accent1" w:themeShade="80"/>
          <w:sz w:val="28"/>
          <w:szCs w:val="28"/>
          <w:lang w:eastAsia="ar-SA"/>
        </w:rPr>
        <w:t>.</w:t>
      </w:r>
    </w:p>
    <w:p w:rsidR="00675E65" w:rsidRPr="007A0459" w:rsidRDefault="00675E65" w:rsidP="00675E65">
      <w:pPr>
        <w:spacing w:after="0" w:line="240" w:lineRule="auto"/>
        <w:jc w:val="both"/>
        <w:rPr>
          <w:rFonts w:eastAsia="Times New Roman" w:cs="Times New Roman"/>
          <w:b/>
          <w:bCs/>
          <w:color w:val="1F3864" w:themeColor="accent1" w:themeShade="80"/>
          <w:szCs w:val="28"/>
          <w:lang w:eastAsia="ar-SA"/>
        </w:rPr>
      </w:pPr>
    </w:p>
    <w:p w:rsidR="00C613A2" w:rsidRDefault="00C613A2"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sidRPr="00675E65">
        <w:rPr>
          <w:rFonts w:eastAsia="Times New Roman" w:cs="Times New Roman"/>
          <w:b/>
          <w:bCs/>
          <w:color w:val="1F3864" w:themeColor="accent1" w:themeShade="80"/>
          <w:sz w:val="28"/>
          <w:szCs w:val="28"/>
          <w:lang w:eastAsia="ar-SA"/>
        </w:rPr>
        <w:t xml:space="preserve">It is up to the </w:t>
      </w:r>
      <w:r w:rsidR="009F54C9">
        <w:rPr>
          <w:rFonts w:eastAsia="Times New Roman" w:cs="Times New Roman"/>
          <w:b/>
          <w:bCs/>
          <w:color w:val="1F3864" w:themeColor="accent1" w:themeShade="80"/>
          <w:sz w:val="28"/>
          <w:szCs w:val="28"/>
          <w:lang w:eastAsia="ar-SA"/>
        </w:rPr>
        <w:t>passenger</w:t>
      </w:r>
      <w:r w:rsidR="009F54C9" w:rsidRPr="00675E65">
        <w:rPr>
          <w:rFonts w:eastAsia="Times New Roman" w:cs="Times New Roman"/>
          <w:b/>
          <w:bCs/>
          <w:color w:val="1F3864" w:themeColor="accent1" w:themeShade="80"/>
          <w:sz w:val="28"/>
          <w:szCs w:val="28"/>
          <w:lang w:eastAsia="ar-SA"/>
        </w:rPr>
        <w:t xml:space="preserve"> </w:t>
      </w:r>
      <w:r w:rsidRPr="00675E65">
        <w:rPr>
          <w:rFonts w:eastAsia="Times New Roman" w:cs="Times New Roman"/>
          <w:b/>
          <w:bCs/>
          <w:color w:val="1F3864" w:themeColor="accent1" w:themeShade="80"/>
          <w:sz w:val="28"/>
          <w:szCs w:val="28"/>
          <w:lang w:eastAsia="ar-SA"/>
        </w:rPr>
        <w:t>to decide whether the accommodation at which they will be staying is a suitable place to be in quarantine.</w:t>
      </w:r>
      <w:r w:rsidR="009F54C9">
        <w:rPr>
          <w:rFonts w:eastAsia="Times New Roman" w:cs="Times New Roman"/>
          <w:b/>
          <w:bCs/>
          <w:color w:val="1F3864" w:themeColor="accent1" w:themeShade="80"/>
          <w:sz w:val="28"/>
          <w:szCs w:val="28"/>
          <w:lang w:eastAsia="ar-SA"/>
        </w:rPr>
        <w:t xml:space="preserve"> Anyone else staying at the same place must stay in quarantine for the same period as the passenger.</w:t>
      </w:r>
      <w:r w:rsidRPr="00675E65">
        <w:rPr>
          <w:rFonts w:eastAsia="Times New Roman" w:cs="Times New Roman"/>
          <w:b/>
          <w:bCs/>
          <w:color w:val="1F3864" w:themeColor="accent1" w:themeShade="80"/>
          <w:sz w:val="28"/>
          <w:szCs w:val="28"/>
          <w:lang w:eastAsia="ar-SA"/>
        </w:rPr>
        <w:t xml:space="preserve"> </w:t>
      </w:r>
      <w:r w:rsidR="009F54C9">
        <w:rPr>
          <w:rFonts w:eastAsia="Times New Roman" w:cs="Times New Roman"/>
          <w:b/>
          <w:bCs/>
          <w:color w:val="1F3864" w:themeColor="accent1" w:themeShade="80"/>
          <w:sz w:val="28"/>
          <w:szCs w:val="28"/>
          <w:lang w:eastAsia="ar-SA"/>
        </w:rPr>
        <w:t xml:space="preserve">The accommodation must be self-contained and no part of the accommodation may be shared with a person who is not in quarantine. </w:t>
      </w:r>
      <w:r w:rsidRPr="00675E65">
        <w:rPr>
          <w:rFonts w:eastAsia="Times New Roman" w:cs="Times New Roman"/>
          <w:b/>
          <w:bCs/>
          <w:color w:val="1F3864" w:themeColor="accent1" w:themeShade="80"/>
          <w:sz w:val="28"/>
          <w:szCs w:val="28"/>
          <w:lang w:eastAsia="ar-SA"/>
        </w:rPr>
        <w:t xml:space="preserve">No checks </w:t>
      </w:r>
      <w:r w:rsidR="007B391B">
        <w:rPr>
          <w:rFonts w:eastAsia="Times New Roman" w:cs="Times New Roman"/>
          <w:b/>
          <w:bCs/>
          <w:color w:val="1F3864" w:themeColor="accent1" w:themeShade="80"/>
          <w:sz w:val="28"/>
          <w:szCs w:val="28"/>
          <w:lang w:eastAsia="ar-SA"/>
        </w:rPr>
        <w:t xml:space="preserve">on accommodation </w:t>
      </w:r>
      <w:r w:rsidRPr="00675E65">
        <w:rPr>
          <w:rFonts w:eastAsia="Times New Roman" w:cs="Times New Roman"/>
          <w:b/>
          <w:bCs/>
          <w:color w:val="1F3864" w:themeColor="accent1" w:themeShade="80"/>
          <w:sz w:val="28"/>
          <w:szCs w:val="28"/>
          <w:lang w:eastAsia="ar-SA"/>
        </w:rPr>
        <w:t xml:space="preserve">will be carried out by the Government.  </w:t>
      </w:r>
    </w:p>
    <w:p w:rsidR="00675E65" w:rsidRPr="00675E65" w:rsidRDefault="00675E65" w:rsidP="00675E65">
      <w:pPr>
        <w:spacing w:after="0" w:line="240" w:lineRule="auto"/>
        <w:jc w:val="both"/>
        <w:rPr>
          <w:rFonts w:eastAsia="Times New Roman" w:cs="Times New Roman"/>
          <w:b/>
          <w:bCs/>
          <w:color w:val="1F3864" w:themeColor="accent1" w:themeShade="80"/>
          <w:sz w:val="28"/>
          <w:szCs w:val="28"/>
          <w:lang w:eastAsia="ar-SA"/>
        </w:rPr>
      </w:pPr>
    </w:p>
    <w:p w:rsidR="00675E65" w:rsidRDefault="00685698"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sidRPr="00675E65">
        <w:rPr>
          <w:rFonts w:eastAsia="Times New Roman" w:cs="Times New Roman"/>
          <w:b/>
          <w:bCs/>
          <w:color w:val="1F3864" w:themeColor="accent1" w:themeShade="80"/>
          <w:sz w:val="28"/>
          <w:szCs w:val="28"/>
          <w:lang w:eastAsia="ar-SA"/>
        </w:rPr>
        <w:lastRenderedPageBreak/>
        <w:t xml:space="preserve">Everyone who is not exempt </w:t>
      </w:r>
      <w:r w:rsidR="00C613A2" w:rsidRPr="00675E65">
        <w:rPr>
          <w:rFonts w:eastAsia="Times New Roman" w:cs="Times New Roman"/>
          <w:b/>
          <w:bCs/>
          <w:color w:val="1F3864" w:themeColor="accent1" w:themeShade="80"/>
          <w:sz w:val="28"/>
          <w:szCs w:val="28"/>
          <w:lang w:eastAsia="ar-SA"/>
        </w:rPr>
        <w:t>must travel direct</w:t>
      </w:r>
      <w:r w:rsidR="00BE787D">
        <w:rPr>
          <w:rFonts w:eastAsia="Times New Roman" w:cs="Times New Roman"/>
          <w:b/>
          <w:bCs/>
          <w:color w:val="1F3864" w:themeColor="accent1" w:themeShade="80"/>
          <w:sz w:val="28"/>
          <w:szCs w:val="28"/>
          <w:lang w:eastAsia="ar-SA"/>
        </w:rPr>
        <w:t>ly</w:t>
      </w:r>
      <w:r w:rsidR="00C613A2" w:rsidRPr="00675E65">
        <w:rPr>
          <w:rFonts w:eastAsia="Times New Roman" w:cs="Times New Roman"/>
          <w:b/>
          <w:bCs/>
          <w:color w:val="1F3864" w:themeColor="accent1" w:themeShade="80"/>
          <w:sz w:val="28"/>
          <w:szCs w:val="28"/>
          <w:lang w:eastAsia="ar-SA"/>
        </w:rPr>
        <w:t xml:space="preserve"> to the</w:t>
      </w:r>
      <w:r w:rsidR="007B391B">
        <w:rPr>
          <w:rFonts w:eastAsia="Times New Roman" w:cs="Times New Roman"/>
          <w:b/>
          <w:bCs/>
          <w:color w:val="1F3864" w:themeColor="accent1" w:themeShade="80"/>
          <w:sz w:val="28"/>
          <w:szCs w:val="28"/>
          <w:lang w:eastAsia="ar-SA"/>
        </w:rPr>
        <w:t xml:space="preserve">ir place of quarantine </w:t>
      </w:r>
      <w:r w:rsidR="00C613A2" w:rsidRPr="00675E65">
        <w:rPr>
          <w:rFonts w:eastAsia="Times New Roman" w:cs="Times New Roman"/>
          <w:b/>
          <w:bCs/>
          <w:color w:val="1F3864" w:themeColor="accent1" w:themeShade="80"/>
          <w:sz w:val="28"/>
          <w:szCs w:val="28"/>
          <w:lang w:eastAsia="ar-SA"/>
        </w:rPr>
        <w:t>and stay there for 14 days. An overnight stay in Stanley and onward travel is permitted for those who will be quarantined in Camp.</w:t>
      </w:r>
    </w:p>
    <w:p w:rsidR="0033201D" w:rsidRPr="007A0459" w:rsidRDefault="0033201D" w:rsidP="0033201D">
      <w:pPr>
        <w:pStyle w:val="ListParagraph"/>
        <w:rPr>
          <w:rFonts w:eastAsia="Times New Roman" w:cs="Times New Roman"/>
          <w:b/>
          <w:bCs/>
          <w:color w:val="1F3864" w:themeColor="accent1" w:themeShade="80"/>
          <w:szCs w:val="28"/>
          <w:lang w:eastAsia="ar-SA"/>
        </w:rPr>
      </w:pPr>
    </w:p>
    <w:p w:rsidR="0033201D" w:rsidRDefault="00ED0C53" w:rsidP="00675E65">
      <w:pPr>
        <w:pStyle w:val="ListParagraph"/>
        <w:numPr>
          <w:ilvl w:val="0"/>
          <w:numId w:val="13"/>
        </w:numPr>
        <w:spacing w:after="0" w:line="240" w:lineRule="auto"/>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 xml:space="preserve">Passengers </w:t>
      </w:r>
      <w:r w:rsidR="0033201D">
        <w:rPr>
          <w:rFonts w:eastAsia="Times New Roman" w:cs="Times New Roman"/>
          <w:b/>
          <w:bCs/>
          <w:color w:val="1F3864" w:themeColor="accent1" w:themeShade="80"/>
          <w:sz w:val="28"/>
          <w:szCs w:val="28"/>
          <w:lang w:eastAsia="ar-SA"/>
        </w:rPr>
        <w:t xml:space="preserve">arriving on the </w:t>
      </w:r>
      <w:r w:rsidR="007A0459">
        <w:rPr>
          <w:rFonts w:eastAsia="Times New Roman" w:cs="Times New Roman"/>
          <w:b/>
          <w:bCs/>
          <w:color w:val="1F3864" w:themeColor="accent1" w:themeShade="80"/>
          <w:sz w:val="28"/>
          <w:szCs w:val="28"/>
          <w:lang w:eastAsia="ar-SA"/>
        </w:rPr>
        <w:t>A</w:t>
      </w:r>
      <w:r w:rsidR="0033201D">
        <w:rPr>
          <w:rFonts w:eastAsia="Times New Roman" w:cs="Times New Roman"/>
          <w:b/>
          <w:bCs/>
          <w:color w:val="1F3864" w:themeColor="accent1" w:themeShade="80"/>
          <w:sz w:val="28"/>
          <w:szCs w:val="28"/>
          <w:lang w:eastAsia="ar-SA"/>
        </w:rPr>
        <w:t xml:space="preserve">irbridge </w:t>
      </w:r>
      <w:r>
        <w:rPr>
          <w:rFonts w:eastAsia="Times New Roman" w:cs="Times New Roman"/>
          <w:b/>
          <w:bCs/>
          <w:color w:val="1F3864" w:themeColor="accent1" w:themeShade="80"/>
          <w:sz w:val="28"/>
          <w:szCs w:val="28"/>
          <w:lang w:eastAsia="ar-SA"/>
        </w:rPr>
        <w:t>and not staying at MPC must</w:t>
      </w:r>
      <w:r w:rsidR="0033201D">
        <w:rPr>
          <w:rFonts w:eastAsia="Times New Roman" w:cs="Times New Roman"/>
          <w:b/>
          <w:bCs/>
          <w:color w:val="1F3864" w:themeColor="accent1" w:themeShade="80"/>
          <w:sz w:val="28"/>
          <w:szCs w:val="28"/>
          <w:lang w:eastAsia="ar-SA"/>
        </w:rPr>
        <w:t xml:space="preserve"> use government designated transport (Penguin Travel) or, if travelling in a private vehicle, </w:t>
      </w:r>
      <w:r>
        <w:rPr>
          <w:rFonts w:eastAsia="Times New Roman" w:cs="Times New Roman"/>
          <w:b/>
          <w:bCs/>
          <w:color w:val="1F3864" w:themeColor="accent1" w:themeShade="80"/>
          <w:sz w:val="28"/>
          <w:szCs w:val="28"/>
          <w:lang w:eastAsia="ar-SA"/>
        </w:rPr>
        <w:t xml:space="preserve">may only </w:t>
      </w:r>
      <w:r w:rsidR="0033201D">
        <w:rPr>
          <w:rFonts w:eastAsia="Times New Roman" w:cs="Times New Roman"/>
          <w:b/>
          <w:bCs/>
          <w:color w:val="1F3864" w:themeColor="accent1" w:themeShade="80"/>
          <w:sz w:val="28"/>
          <w:szCs w:val="28"/>
          <w:lang w:eastAsia="ar-SA"/>
        </w:rPr>
        <w:t xml:space="preserve">travel </w:t>
      </w:r>
      <w:r>
        <w:rPr>
          <w:rFonts w:eastAsia="Times New Roman" w:cs="Times New Roman"/>
          <w:b/>
          <w:bCs/>
          <w:color w:val="1F3864" w:themeColor="accent1" w:themeShade="80"/>
          <w:sz w:val="28"/>
          <w:szCs w:val="28"/>
          <w:lang w:eastAsia="ar-SA"/>
        </w:rPr>
        <w:t xml:space="preserve">with others who will be in quarantine for the same period, whether at the same </w:t>
      </w:r>
      <w:r w:rsidR="007A0459">
        <w:rPr>
          <w:rFonts w:eastAsia="Times New Roman" w:cs="Times New Roman"/>
          <w:b/>
          <w:bCs/>
          <w:color w:val="1F3864" w:themeColor="accent1" w:themeShade="80"/>
          <w:sz w:val="28"/>
          <w:szCs w:val="28"/>
          <w:lang w:eastAsia="ar-SA"/>
        </w:rPr>
        <w:t>place</w:t>
      </w:r>
      <w:r>
        <w:rPr>
          <w:rFonts w:eastAsia="Times New Roman" w:cs="Times New Roman"/>
          <w:b/>
          <w:bCs/>
          <w:color w:val="1F3864" w:themeColor="accent1" w:themeShade="80"/>
          <w:sz w:val="28"/>
          <w:szCs w:val="28"/>
          <w:lang w:eastAsia="ar-SA"/>
        </w:rPr>
        <w:t xml:space="preserve"> or another place of quarantine. This means that passengers can give each other lifts to their quarantine accommodation.</w:t>
      </w:r>
    </w:p>
    <w:p w:rsidR="00675E65" w:rsidRPr="007A0459" w:rsidRDefault="00675E65" w:rsidP="00675E65">
      <w:pPr>
        <w:spacing w:after="0" w:line="240" w:lineRule="auto"/>
        <w:jc w:val="both"/>
        <w:rPr>
          <w:rFonts w:eastAsia="Times New Roman" w:cs="Times New Roman"/>
          <w:b/>
          <w:bCs/>
          <w:color w:val="1F3864" w:themeColor="accent1" w:themeShade="80"/>
          <w:szCs w:val="28"/>
          <w:lang w:eastAsia="ar-SA"/>
        </w:rPr>
      </w:pPr>
    </w:p>
    <w:p w:rsidR="007B391B" w:rsidRPr="007A0459" w:rsidRDefault="00C909C7" w:rsidP="007A0459">
      <w:pPr>
        <w:pStyle w:val="ListParagraph"/>
        <w:numPr>
          <w:ilvl w:val="0"/>
          <w:numId w:val="13"/>
        </w:numPr>
        <w:spacing w:after="0" w:line="240" w:lineRule="auto"/>
        <w:jc w:val="both"/>
        <w:rPr>
          <w:rFonts w:eastAsia="Times New Roman" w:cs="Times New Roman"/>
          <w:b/>
          <w:bCs/>
          <w:color w:val="002060"/>
          <w:sz w:val="32"/>
          <w:szCs w:val="32"/>
          <w:lang w:eastAsia="ar-SA"/>
        </w:rPr>
      </w:pPr>
      <w:r w:rsidRPr="00C909C7">
        <w:rPr>
          <w:rFonts w:eastAsia="Times New Roman" w:cs="Times New Roman"/>
          <w:b/>
          <w:bCs/>
          <w:noProof/>
          <w:sz w:val="28"/>
          <w:szCs w:val="28"/>
          <w:lang w:eastAsia="ar-SA"/>
        </w:rPr>
        <w:t>A</w:t>
      </w:r>
      <w:r w:rsidR="00C613A2" w:rsidRPr="007B391B">
        <w:rPr>
          <w:rFonts w:eastAsia="Times New Roman" w:cs="Times New Roman"/>
          <w:b/>
          <w:bCs/>
          <w:color w:val="1F3864" w:themeColor="accent1" w:themeShade="80"/>
          <w:sz w:val="28"/>
          <w:szCs w:val="28"/>
          <w:lang w:eastAsia="ar-SA"/>
        </w:rPr>
        <w:t xml:space="preserve"> person in quarantine </w:t>
      </w:r>
      <w:r w:rsidR="0033201D">
        <w:rPr>
          <w:rFonts w:eastAsia="Times New Roman" w:cs="Times New Roman"/>
          <w:b/>
          <w:bCs/>
          <w:color w:val="1F3864" w:themeColor="accent1" w:themeShade="80"/>
          <w:sz w:val="28"/>
          <w:szCs w:val="28"/>
          <w:lang w:eastAsia="ar-SA"/>
        </w:rPr>
        <w:t>must not</w:t>
      </w:r>
      <w:r>
        <w:rPr>
          <w:rFonts w:eastAsia="Times New Roman" w:cs="Times New Roman"/>
          <w:b/>
          <w:bCs/>
          <w:color w:val="1F3864" w:themeColor="accent1" w:themeShade="80"/>
          <w:sz w:val="28"/>
          <w:szCs w:val="28"/>
          <w:lang w:eastAsia="ar-SA"/>
        </w:rPr>
        <w:t xml:space="preserve"> </w:t>
      </w:r>
      <w:r w:rsidR="00C613A2" w:rsidRPr="007B391B">
        <w:rPr>
          <w:rFonts w:eastAsia="Times New Roman" w:cs="Times New Roman"/>
          <w:b/>
          <w:bCs/>
          <w:color w:val="1F3864" w:themeColor="accent1" w:themeShade="80"/>
          <w:sz w:val="28"/>
          <w:szCs w:val="28"/>
          <w:lang w:eastAsia="ar-SA"/>
        </w:rPr>
        <w:t>mix</w:t>
      </w:r>
      <w:r>
        <w:rPr>
          <w:rFonts w:eastAsia="Times New Roman" w:cs="Times New Roman"/>
          <w:b/>
          <w:bCs/>
          <w:color w:val="1F3864" w:themeColor="accent1" w:themeShade="80"/>
          <w:sz w:val="28"/>
          <w:szCs w:val="28"/>
          <w:lang w:eastAsia="ar-SA"/>
        </w:rPr>
        <w:t xml:space="preserve"> </w:t>
      </w:r>
      <w:r w:rsidR="00C613A2" w:rsidRPr="007B391B">
        <w:rPr>
          <w:rFonts w:eastAsia="Times New Roman" w:cs="Times New Roman"/>
          <w:b/>
          <w:bCs/>
          <w:color w:val="1F3864" w:themeColor="accent1" w:themeShade="80"/>
          <w:sz w:val="28"/>
          <w:szCs w:val="28"/>
          <w:lang w:eastAsia="ar-SA"/>
        </w:rPr>
        <w:t xml:space="preserve">with other </w:t>
      </w:r>
      <w:r>
        <w:rPr>
          <w:rFonts w:eastAsia="Times New Roman" w:cs="Times New Roman"/>
          <w:b/>
          <w:bCs/>
          <w:color w:val="1F3864" w:themeColor="accent1" w:themeShade="80"/>
          <w:sz w:val="28"/>
          <w:szCs w:val="28"/>
          <w:lang w:eastAsia="ar-SA"/>
        </w:rPr>
        <w:t xml:space="preserve">people </w:t>
      </w:r>
      <w:r w:rsidR="00ED0C53">
        <w:rPr>
          <w:rFonts w:eastAsia="Times New Roman" w:cs="Times New Roman"/>
          <w:b/>
          <w:bCs/>
          <w:color w:val="1F3864" w:themeColor="accent1" w:themeShade="80"/>
          <w:sz w:val="28"/>
          <w:szCs w:val="28"/>
          <w:lang w:eastAsia="ar-SA"/>
        </w:rPr>
        <w:t xml:space="preserve">who are not in quarantine for the same period. </w:t>
      </w:r>
      <w:r w:rsidR="0033201D">
        <w:rPr>
          <w:rFonts w:eastAsia="Times New Roman" w:cs="Times New Roman"/>
          <w:b/>
          <w:bCs/>
          <w:color w:val="1F3864" w:themeColor="accent1" w:themeShade="80"/>
          <w:sz w:val="28"/>
          <w:szCs w:val="28"/>
          <w:lang w:eastAsia="ar-SA"/>
        </w:rPr>
        <w:t xml:space="preserve">If </w:t>
      </w:r>
      <w:r w:rsidR="00ED0C53">
        <w:rPr>
          <w:rFonts w:eastAsia="Times New Roman" w:cs="Times New Roman"/>
          <w:b/>
          <w:bCs/>
          <w:color w:val="1F3864" w:themeColor="accent1" w:themeShade="80"/>
          <w:sz w:val="28"/>
          <w:szCs w:val="28"/>
          <w:lang w:eastAsia="ar-SA"/>
        </w:rPr>
        <w:t>anyone else is staying at the same place</w:t>
      </w:r>
      <w:r w:rsidR="00C613A2" w:rsidRPr="007B391B">
        <w:rPr>
          <w:rFonts w:eastAsia="Times New Roman" w:cs="Times New Roman"/>
          <w:b/>
          <w:bCs/>
          <w:color w:val="1F3864" w:themeColor="accent1" w:themeShade="80"/>
          <w:sz w:val="28"/>
          <w:szCs w:val="28"/>
          <w:lang w:eastAsia="ar-SA"/>
        </w:rPr>
        <w:t>,</w:t>
      </w:r>
      <w:r w:rsidR="0033201D">
        <w:rPr>
          <w:rFonts w:eastAsia="Times New Roman" w:cs="Times New Roman"/>
          <w:b/>
          <w:bCs/>
          <w:color w:val="1F3864" w:themeColor="accent1" w:themeShade="80"/>
          <w:sz w:val="28"/>
          <w:szCs w:val="28"/>
          <w:lang w:eastAsia="ar-SA"/>
        </w:rPr>
        <w:t xml:space="preserve"> the</w:t>
      </w:r>
      <w:r w:rsidR="00ED0C53">
        <w:rPr>
          <w:rFonts w:eastAsia="Times New Roman" w:cs="Times New Roman"/>
          <w:b/>
          <w:bCs/>
          <w:color w:val="1F3864" w:themeColor="accent1" w:themeShade="80"/>
          <w:sz w:val="28"/>
          <w:szCs w:val="28"/>
          <w:lang w:eastAsia="ar-SA"/>
        </w:rPr>
        <w:t xml:space="preserve">y </w:t>
      </w:r>
      <w:r w:rsidR="0033201D">
        <w:rPr>
          <w:rFonts w:eastAsia="Times New Roman" w:cs="Times New Roman"/>
          <w:b/>
          <w:bCs/>
          <w:color w:val="1F3864" w:themeColor="accent1" w:themeShade="80"/>
          <w:sz w:val="28"/>
          <w:szCs w:val="28"/>
          <w:lang w:eastAsia="ar-SA"/>
        </w:rPr>
        <w:t xml:space="preserve">must </w:t>
      </w:r>
      <w:r w:rsidR="00ED0C53">
        <w:rPr>
          <w:rFonts w:eastAsia="Times New Roman" w:cs="Times New Roman"/>
          <w:b/>
          <w:bCs/>
          <w:color w:val="1F3864" w:themeColor="accent1" w:themeShade="80"/>
          <w:sz w:val="28"/>
          <w:szCs w:val="28"/>
          <w:lang w:eastAsia="ar-SA"/>
        </w:rPr>
        <w:t xml:space="preserve">all </w:t>
      </w:r>
      <w:r w:rsidR="0033201D">
        <w:rPr>
          <w:rFonts w:eastAsia="Times New Roman" w:cs="Times New Roman"/>
          <w:b/>
          <w:bCs/>
          <w:color w:val="1F3864" w:themeColor="accent1" w:themeShade="80"/>
          <w:sz w:val="28"/>
          <w:szCs w:val="28"/>
          <w:lang w:eastAsia="ar-SA"/>
        </w:rPr>
        <w:t xml:space="preserve">quarantine together. </w:t>
      </w:r>
      <w:r w:rsidR="00ED0C53">
        <w:rPr>
          <w:rFonts w:eastAsia="Times New Roman" w:cs="Times New Roman"/>
          <w:b/>
          <w:bCs/>
          <w:color w:val="1F3864" w:themeColor="accent1" w:themeShade="80"/>
          <w:sz w:val="28"/>
          <w:szCs w:val="28"/>
          <w:lang w:eastAsia="ar-SA"/>
        </w:rPr>
        <w:t xml:space="preserve">People in quarantine </w:t>
      </w:r>
      <w:r w:rsidR="00C613A2" w:rsidRPr="007B391B">
        <w:rPr>
          <w:rFonts w:eastAsia="Times New Roman" w:cs="Times New Roman"/>
          <w:b/>
          <w:bCs/>
          <w:color w:val="1F3864" w:themeColor="accent1" w:themeShade="80"/>
          <w:sz w:val="28"/>
          <w:szCs w:val="28"/>
          <w:lang w:eastAsia="ar-SA"/>
        </w:rPr>
        <w:t>may move freely within the</w:t>
      </w:r>
      <w:r w:rsidR="00ED0C53">
        <w:rPr>
          <w:rFonts w:eastAsia="Times New Roman" w:cs="Times New Roman"/>
          <w:b/>
          <w:bCs/>
          <w:color w:val="1F3864" w:themeColor="accent1" w:themeShade="80"/>
          <w:sz w:val="28"/>
          <w:szCs w:val="28"/>
          <w:lang w:eastAsia="ar-SA"/>
        </w:rPr>
        <w:t>ir accommodation and use</w:t>
      </w:r>
      <w:r w:rsidR="00C613A2" w:rsidRPr="007B391B">
        <w:rPr>
          <w:rFonts w:eastAsia="Times New Roman" w:cs="Times New Roman"/>
          <w:b/>
          <w:bCs/>
          <w:color w:val="1F3864" w:themeColor="accent1" w:themeShade="80"/>
          <w:sz w:val="28"/>
          <w:szCs w:val="28"/>
          <w:lang w:eastAsia="ar-SA"/>
        </w:rPr>
        <w:t xml:space="preserve"> the garden</w:t>
      </w:r>
      <w:r w:rsidR="00ED0C53">
        <w:rPr>
          <w:rFonts w:eastAsia="Times New Roman" w:cs="Times New Roman"/>
          <w:b/>
          <w:bCs/>
          <w:color w:val="1F3864" w:themeColor="accent1" w:themeShade="80"/>
          <w:sz w:val="28"/>
          <w:szCs w:val="28"/>
          <w:lang w:eastAsia="ar-SA"/>
        </w:rPr>
        <w:t xml:space="preserve">, </w:t>
      </w:r>
      <w:r w:rsidR="00C613A2" w:rsidRPr="007B391B">
        <w:rPr>
          <w:rFonts w:eastAsia="Times New Roman" w:cs="Times New Roman"/>
          <w:b/>
          <w:bCs/>
          <w:color w:val="1F3864" w:themeColor="accent1" w:themeShade="80"/>
          <w:sz w:val="28"/>
          <w:szCs w:val="28"/>
          <w:lang w:eastAsia="ar-SA"/>
        </w:rPr>
        <w:t>outbuildings</w:t>
      </w:r>
      <w:r w:rsidR="00ED0C53">
        <w:rPr>
          <w:rFonts w:eastAsia="Times New Roman" w:cs="Times New Roman"/>
          <w:b/>
          <w:bCs/>
          <w:color w:val="1F3864" w:themeColor="accent1" w:themeShade="80"/>
          <w:sz w:val="28"/>
          <w:szCs w:val="28"/>
          <w:lang w:eastAsia="ar-SA"/>
        </w:rPr>
        <w:t xml:space="preserve"> as well as access paths, corridors and stairs even if these are communal areas, shared by others who have accommodation in the same building</w:t>
      </w:r>
      <w:r w:rsidR="00C613A2" w:rsidRPr="007B391B">
        <w:rPr>
          <w:rFonts w:eastAsia="Times New Roman" w:cs="Times New Roman"/>
          <w:b/>
          <w:bCs/>
          <w:color w:val="1F3864" w:themeColor="accent1" w:themeShade="80"/>
          <w:sz w:val="28"/>
          <w:szCs w:val="28"/>
          <w:lang w:eastAsia="ar-SA"/>
        </w:rPr>
        <w:t>.</w:t>
      </w:r>
      <w:r w:rsidR="0033201D">
        <w:rPr>
          <w:rFonts w:eastAsia="Times New Roman" w:cs="Times New Roman"/>
          <w:b/>
          <w:bCs/>
          <w:color w:val="1F3864" w:themeColor="accent1" w:themeShade="80"/>
          <w:sz w:val="28"/>
          <w:szCs w:val="28"/>
          <w:lang w:eastAsia="ar-SA"/>
        </w:rPr>
        <w:t xml:space="preserve"> The Chief Medical Officer has issued guidance for the public on how to quarantine safely at home</w:t>
      </w:r>
      <w:r w:rsidR="00ED0C53">
        <w:rPr>
          <w:rFonts w:eastAsia="Times New Roman" w:cs="Times New Roman"/>
          <w:b/>
          <w:bCs/>
          <w:color w:val="1F3864" w:themeColor="accent1" w:themeShade="80"/>
          <w:sz w:val="28"/>
          <w:szCs w:val="28"/>
          <w:lang w:eastAsia="ar-SA"/>
        </w:rPr>
        <w:t xml:space="preserve"> </w:t>
      </w:r>
      <w:hyperlink r:id="rId14" w:history="1">
        <w:r w:rsidR="007A0459" w:rsidRPr="009C2F6D">
          <w:rPr>
            <w:rStyle w:val="Hyperlink"/>
            <w:rFonts w:eastAsia="Times New Roman" w:cs="Times New Roman"/>
            <w:b/>
            <w:bCs/>
            <w:sz w:val="28"/>
            <w:szCs w:val="28"/>
            <w:lang w:eastAsia="ar-SA"/>
          </w:rPr>
          <w:t>https://www.fig.gov.fk/covid-19/</w:t>
        </w:r>
      </w:hyperlink>
    </w:p>
    <w:p w:rsidR="007A0459" w:rsidRPr="007A0459" w:rsidRDefault="007A0459" w:rsidP="007A0459">
      <w:pPr>
        <w:spacing w:after="0" w:line="240" w:lineRule="auto"/>
        <w:jc w:val="both"/>
        <w:rPr>
          <w:rFonts w:eastAsia="Times New Roman" w:cs="Times New Roman"/>
          <w:b/>
          <w:bCs/>
          <w:color w:val="002060"/>
          <w:sz w:val="24"/>
          <w:szCs w:val="32"/>
          <w:lang w:eastAsia="ar-SA"/>
        </w:rPr>
      </w:pPr>
    </w:p>
    <w:p w:rsidR="007B391B" w:rsidRDefault="009275A1" w:rsidP="00455459">
      <w:pPr>
        <w:pStyle w:val="ListParagraph"/>
        <w:numPr>
          <w:ilvl w:val="0"/>
          <w:numId w:val="13"/>
        </w:numPr>
        <w:spacing w:after="0" w:line="240" w:lineRule="auto"/>
        <w:jc w:val="both"/>
        <w:rPr>
          <w:rFonts w:eastAsia="Times New Roman" w:cs="Times New Roman"/>
          <w:b/>
          <w:bCs/>
          <w:color w:val="002060"/>
          <w:sz w:val="28"/>
          <w:szCs w:val="28"/>
          <w:lang w:eastAsia="ar-SA"/>
        </w:rPr>
      </w:pPr>
      <w:r w:rsidRPr="007B391B">
        <w:rPr>
          <w:rFonts w:eastAsia="Times New Roman" w:cs="Times New Roman"/>
          <w:b/>
          <w:bCs/>
          <w:color w:val="002060"/>
          <w:sz w:val="28"/>
          <w:szCs w:val="28"/>
          <w:lang w:eastAsia="ar-SA"/>
        </w:rPr>
        <w:t>The quarantine period ends on the 14</w:t>
      </w:r>
      <w:r w:rsidRPr="007B391B">
        <w:rPr>
          <w:rFonts w:eastAsia="Times New Roman" w:cs="Times New Roman"/>
          <w:b/>
          <w:bCs/>
          <w:color w:val="002060"/>
          <w:sz w:val="28"/>
          <w:szCs w:val="28"/>
          <w:vertAlign w:val="superscript"/>
          <w:lang w:eastAsia="ar-SA"/>
        </w:rPr>
        <w:t>th</w:t>
      </w:r>
      <w:r w:rsidRPr="007B391B">
        <w:rPr>
          <w:rFonts w:eastAsia="Times New Roman" w:cs="Times New Roman"/>
          <w:b/>
          <w:bCs/>
          <w:color w:val="002060"/>
          <w:sz w:val="28"/>
          <w:szCs w:val="28"/>
          <w:lang w:eastAsia="ar-SA"/>
        </w:rPr>
        <w:t xml:space="preserve"> day after the date of </w:t>
      </w:r>
      <w:r w:rsidR="00ED0C53">
        <w:rPr>
          <w:rFonts w:eastAsia="Times New Roman" w:cs="Times New Roman"/>
          <w:b/>
          <w:bCs/>
          <w:color w:val="002060"/>
          <w:sz w:val="28"/>
          <w:szCs w:val="28"/>
          <w:lang w:eastAsia="ar-SA"/>
        </w:rPr>
        <w:t xml:space="preserve">the passenger’s </w:t>
      </w:r>
      <w:r w:rsidRPr="007B391B">
        <w:rPr>
          <w:rFonts w:eastAsia="Times New Roman" w:cs="Times New Roman"/>
          <w:b/>
          <w:bCs/>
          <w:color w:val="002060"/>
          <w:sz w:val="28"/>
          <w:szCs w:val="28"/>
          <w:lang w:eastAsia="ar-SA"/>
        </w:rPr>
        <w:t>arrival</w:t>
      </w:r>
      <w:r w:rsidR="00ED0C53">
        <w:rPr>
          <w:rFonts w:eastAsia="Times New Roman" w:cs="Times New Roman"/>
          <w:b/>
          <w:bCs/>
          <w:color w:val="002060"/>
          <w:sz w:val="28"/>
          <w:szCs w:val="28"/>
          <w:lang w:eastAsia="ar-SA"/>
        </w:rPr>
        <w:t xml:space="preserve"> in the Falkland Islands</w:t>
      </w:r>
      <w:r w:rsidRPr="007B391B">
        <w:rPr>
          <w:rFonts w:eastAsia="Times New Roman" w:cs="Times New Roman"/>
          <w:b/>
          <w:bCs/>
          <w:color w:val="002060"/>
          <w:sz w:val="28"/>
          <w:szCs w:val="28"/>
          <w:lang w:eastAsia="ar-SA"/>
        </w:rPr>
        <w:t>, unless the person arrived before 9am</w:t>
      </w:r>
      <w:r w:rsidR="007B391B">
        <w:rPr>
          <w:rFonts w:eastAsia="Times New Roman" w:cs="Times New Roman"/>
          <w:b/>
          <w:bCs/>
          <w:color w:val="002060"/>
          <w:sz w:val="28"/>
          <w:szCs w:val="28"/>
          <w:lang w:eastAsia="ar-SA"/>
        </w:rPr>
        <w:t>,</w:t>
      </w:r>
      <w:r w:rsidRPr="007B391B">
        <w:rPr>
          <w:rFonts w:eastAsia="Times New Roman" w:cs="Times New Roman"/>
          <w:b/>
          <w:bCs/>
          <w:color w:val="002060"/>
          <w:sz w:val="28"/>
          <w:szCs w:val="28"/>
          <w:lang w:eastAsia="ar-SA"/>
        </w:rPr>
        <w:t xml:space="preserve"> in which case the day of arrival is included in the calculation.</w:t>
      </w:r>
      <w:r w:rsidR="00ED0C53">
        <w:rPr>
          <w:rFonts w:eastAsia="Times New Roman" w:cs="Times New Roman"/>
          <w:b/>
          <w:bCs/>
          <w:color w:val="002060"/>
          <w:sz w:val="28"/>
          <w:szCs w:val="28"/>
          <w:lang w:eastAsia="ar-SA"/>
        </w:rPr>
        <w:t xml:space="preserve"> If any other person moves into the accommodation before the period of quarantine is finished, the period is extended to 14 days from that date. </w:t>
      </w:r>
    </w:p>
    <w:p w:rsidR="007A0459" w:rsidRPr="007A0459" w:rsidRDefault="007A0459" w:rsidP="007A0459">
      <w:pPr>
        <w:spacing w:after="0" w:line="240" w:lineRule="auto"/>
        <w:jc w:val="both"/>
        <w:rPr>
          <w:rFonts w:eastAsia="Times New Roman" w:cs="Times New Roman"/>
          <w:b/>
          <w:bCs/>
          <w:color w:val="002060"/>
          <w:szCs w:val="28"/>
          <w:lang w:eastAsia="ar-SA"/>
        </w:rPr>
      </w:pPr>
    </w:p>
    <w:p w:rsidR="00252F93" w:rsidRPr="007A0459" w:rsidRDefault="00252F93" w:rsidP="00252F93">
      <w:pPr>
        <w:pStyle w:val="ListParagraph"/>
        <w:jc w:val="center"/>
        <w:rPr>
          <w:rFonts w:eastAsia="Times New Roman" w:cs="Times New Roman"/>
          <w:b/>
          <w:bCs/>
          <w:color w:val="002060"/>
          <w:sz w:val="10"/>
          <w:szCs w:val="32"/>
          <w:lang w:eastAsia="ar-SA"/>
        </w:rPr>
      </w:pPr>
    </w:p>
    <w:p w:rsidR="00455459" w:rsidRPr="00597292" w:rsidRDefault="00252F93" w:rsidP="00252F93">
      <w:pPr>
        <w:pStyle w:val="ListParagraph"/>
        <w:jc w:val="center"/>
        <w:rPr>
          <w:rFonts w:eastAsia="Times New Roman" w:cs="Times New Roman"/>
          <w:b/>
          <w:bCs/>
          <w:color w:val="002060"/>
          <w:sz w:val="32"/>
          <w:szCs w:val="32"/>
          <w:lang w:eastAsia="ar-SA"/>
        </w:rPr>
      </w:pPr>
      <w:r w:rsidRPr="00597292">
        <w:rPr>
          <w:rFonts w:eastAsia="Times New Roman" w:cs="Times New Roman"/>
          <w:b/>
          <w:bCs/>
          <w:color w:val="002060"/>
          <w:sz w:val="32"/>
          <w:szCs w:val="32"/>
          <w:lang w:eastAsia="ar-SA"/>
        </w:rPr>
        <w:t>What is the role of the police?</w:t>
      </w:r>
    </w:p>
    <w:p w:rsidR="00597292" w:rsidRPr="007A0459" w:rsidRDefault="00597292" w:rsidP="00252F93">
      <w:pPr>
        <w:pStyle w:val="ListParagraph"/>
        <w:jc w:val="center"/>
        <w:rPr>
          <w:rFonts w:eastAsia="Times New Roman" w:cs="Times New Roman"/>
          <w:b/>
          <w:bCs/>
          <w:color w:val="002060"/>
          <w:sz w:val="10"/>
          <w:szCs w:val="28"/>
          <w:lang w:eastAsia="ar-SA"/>
        </w:rPr>
      </w:pPr>
    </w:p>
    <w:p w:rsidR="00252F93" w:rsidRPr="00252F93" w:rsidRDefault="00252F93" w:rsidP="00252F93">
      <w:pPr>
        <w:pStyle w:val="ListParagraph"/>
        <w:numPr>
          <w:ilvl w:val="0"/>
          <w:numId w:val="13"/>
        </w:numPr>
        <w:rPr>
          <w:rFonts w:eastAsia="Times New Roman" w:cs="Times New Roman"/>
          <w:b/>
          <w:bCs/>
          <w:color w:val="002060"/>
          <w:sz w:val="28"/>
          <w:szCs w:val="28"/>
          <w:lang w:eastAsia="ar-SA"/>
        </w:rPr>
      </w:pPr>
      <w:r>
        <w:rPr>
          <w:rFonts w:eastAsia="Times New Roman" w:cs="Times New Roman"/>
          <w:b/>
          <w:bCs/>
          <w:color w:val="002060"/>
          <w:sz w:val="28"/>
          <w:szCs w:val="28"/>
          <w:lang w:eastAsia="ar-SA"/>
        </w:rPr>
        <w:t>Health service staff</w:t>
      </w:r>
      <w:r w:rsidRPr="00252F93">
        <w:rPr>
          <w:rFonts w:eastAsia="Times New Roman" w:cs="Times New Roman"/>
          <w:b/>
          <w:bCs/>
          <w:color w:val="002060"/>
          <w:sz w:val="28"/>
          <w:szCs w:val="28"/>
          <w:lang w:eastAsia="ar-SA"/>
        </w:rPr>
        <w:t xml:space="preserve"> will contact </w:t>
      </w:r>
      <w:r w:rsidR="0033201D">
        <w:rPr>
          <w:rFonts w:eastAsia="Times New Roman" w:cs="Times New Roman"/>
          <w:b/>
          <w:bCs/>
          <w:color w:val="002060"/>
          <w:sz w:val="28"/>
          <w:szCs w:val="28"/>
          <w:lang w:eastAsia="ar-SA"/>
        </w:rPr>
        <w:t xml:space="preserve">new </w:t>
      </w:r>
      <w:r w:rsidRPr="00252F93">
        <w:rPr>
          <w:rFonts w:eastAsia="Times New Roman" w:cs="Times New Roman"/>
          <w:b/>
          <w:bCs/>
          <w:color w:val="002060"/>
          <w:sz w:val="28"/>
          <w:szCs w:val="28"/>
          <w:lang w:eastAsia="ar-SA"/>
        </w:rPr>
        <w:t xml:space="preserve">arrivals </w:t>
      </w:r>
      <w:r w:rsidR="0033201D">
        <w:rPr>
          <w:rFonts w:eastAsia="Times New Roman" w:cs="Times New Roman"/>
          <w:b/>
          <w:bCs/>
          <w:color w:val="002060"/>
          <w:sz w:val="28"/>
          <w:szCs w:val="28"/>
          <w:lang w:eastAsia="ar-SA"/>
        </w:rPr>
        <w:t xml:space="preserve">within a day or so after arrival </w:t>
      </w:r>
      <w:r w:rsidRPr="00252F93">
        <w:rPr>
          <w:rFonts w:eastAsia="Times New Roman" w:cs="Times New Roman"/>
          <w:b/>
          <w:bCs/>
          <w:color w:val="002060"/>
          <w:sz w:val="28"/>
          <w:szCs w:val="28"/>
          <w:lang w:eastAsia="ar-SA"/>
        </w:rPr>
        <w:t xml:space="preserve">to check that they are </w:t>
      </w:r>
      <w:r>
        <w:rPr>
          <w:rFonts w:eastAsia="Times New Roman" w:cs="Times New Roman"/>
          <w:b/>
          <w:bCs/>
          <w:color w:val="002060"/>
          <w:sz w:val="28"/>
          <w:szCs w:val="28"/>
          <w:lang w:eastAsia="ar-SA"/>
        </w:rPr>
        <w:t>in quarantine and establish if there are any welfare concerns</w:t>
      </w:r>
      <w:r w:rsidRPr="00252F93">
        <w:rPr>
          <w:rFonts w:eastAsia="Times New Roman" w:cs="Times New Roman"/>
          <w:b/>
          <w:bCs/>
          <w:color w:val="002060"/>
          <w:sz w:val="28"/>
          <w:szCs w:val="28"/>
          <w:lang w:eastAsia="ar-SA"/>
        </w:rPr>
        <w:t>.</w:t>
      </w:r>
      <w:r w:rsidR="0033201D">
        <w:rPr>
          <w:rFonts w:eastAsia="Times New Roman" w:cs="Times New Roman"/>
          <w:b/>
          <w:bCs/>
          <w:color w:val="002060"/>
          <w:sz w:val="28"/>
          <w:szCs w:val="28"/>
          <w:lang w:eastAsia="ar-SA"/>
        </w:rPr>
        <w:t xml:space="preserve"> They will also offer swab tests to those people and others sharing the same accommodation (whether or not they are in quarantine together)</w:t>
      </w:r>
    </w:p>
    <w:p w:rsidR="00252F93" w:rsidRDefault="00252F93" w:rsidP="00252F93">
      <w:pPr>
        <w:pStyle w:val="ListParagraph"/>
        <w:rPr>
          <w:rFonts w:eastAsia="Times New Roman" w:cs="Times New Roman"/>
          <w:b/>
          <w:bCs/>
          <w:color w:val="002060"/>
          <w:sz w:val="28"/>
          <w:szCs w:val="28"/>
          <w:lang w:eastAsia="ar-SA"/>
        </w:rPr>
      </w:pPr>
    </w:p>
    <w:p w:rsidR="00597292" w:rsidRDefault="00252F93" w:rsidP="00597292">
      <w:pPr>
        <w:pStyle w:val="ListParagraph"/>
        <w:numPr>
          <w:ilvl w:val="0"/>
          <w:numId w:val="13"/>
        </w:numPr>
        <w:rPr>
          <w:rFonts w:eastAsia="Times New Roman" w:cs="Times New Roman"/>
          <w:b/>
          <w:bCs/>
          <w:color w:val="002060"/>
          <w:sz w:val="28"/>
          <w:szCs w:val="28"/>
          <w:lang w:eastAsia="ar-SA"/>
        </w:rPr>
      </w:pPr>
      <w:r w:rsidRPr="00252F93">
        <w:rPr>
          <w:rFonts w:eastAsia="Times New Roman" w:cs="Times New Roman"/>
          <w:b/>
          <w:bCs/>
          <w:color w:val="002060"/>
          <w:sz w:val="28"/>
          <w:szCs w:val="28"/>
          <w:lang w:eastAsia="ar-SA"/>
        </w:rPr>
        <w:t xml:space="preserve">If </w:t>
      </w:r>
      <w:r>
        <w:rPr>
          <w:rFonts w:eastAsia="Times New Roman" w:cs="Times New Roman"/>
          <w:b/>
          <w:bCs/>
          <w:color w:val="002060"/>
          <w:sz w:val="28"/>
          <w:szCs w:val="28"/>
          <w:lang w:eastAsia="ar-SA"/>
        </w:rPr>
        <w:t xml:space="preserve">they have </w:t>
      </w:r>
      <w:r w:rsidRPr="00252F93">
        <w:rPr>
          <w:rFonts w:eastAsia="Times New Roman" w:cs="Times New Roman"/>
          <w:b/>
          <w:bCs/>
          <w:color w:val="002060"/>
          <w:sz w:val="28"/>
          <w:szCs w:val="28"/>
          <w:lang w:eastAsia="ar-SA"/>
        </w:rPr>
        <w:t xml:space="preserve">concerns that a person is not </w:t>
      </w:r>
      <w:r>
        <w:rPr>
          <w:rFonts w:eastAsia="Times New Roman" w:cs="Times New Roman"/>
          <w:b/>
          <w:bCs/>
          <w:color w:val="002060"/>
          <w:sz w:val="28"/>
          <w:szCs w:val="28"/>
          <w:lang w:eastAsia="ar-SA"/>
        </w:rPr>
        <w:t>complying with the quarantine requirements</w:t>
      </w:r>
      <w:r w:rsidRPr="00252F93">
        <w:rPr>
          <w:rFonts w:eastAsia="Times New Roman" w:cs="Times New Roman"/>
          <w:b/>
          <w:bCs/>
          <w:color w:val="002060"/>
          <w:sz w:val="28"/>
          <w:szCs w:val="28"/>
          <w:lang w:eastAsia="ar-SA"/>
        </w:rPr>
        <w:t xml:space="preserve">, they </w:t>
      </w:r>
      <w:r w:rsidR="00597292">
        <w:rPr>
          <w:rFonts w:eastAsia="Times New Roman" w:cs="Times New Roman"/>
          <w:b/>
          <w:bCs/>
          <w:color w:val="002060"/>
          <w:sz w:val="28"/>
          <w:szCs w:val="28"/>
          <w:lang w:eastAsia="ar-SA"/>
        </w:rPr>
        <w:t>may</w:t>
      </w:r>
      <w:r w:rsidRPr="00252F93">
        <w:rPr>
          <w:rFonts w:eastAsia="Times New Roman" w:cs="Times New Roman"/>
          <w:b/>
          <w:bCs/>
          <w:color w:val="002060"/>
          <w:sz w:val="28"/>
          <w:szCs w:val="28"/>
          <w:lang w:eastAsia="ar-SA"/>
        </w:rPr>
        <w:t xml:space="preserve"> refer this information to </w:t>
      </w:r>
      <w:r w:rsidR="00597292">
        <w:rPr>
          <w:rFonts w:eastAsia="Times New Roman" w:cs="Times New Roman"/>
          <w:b/>
          <w:bCs/>
          <w:color w:val="002060"/>
          <w:sz w:val="28"/>
          <w:szCs w:val="28"/>
          <w:lang w:eastAsia="ar-SA"/>
        </w:rPr>
        <w:t xml:space="preserve">the police to make further </w:t>
      </w:r>
      <w:r w:rsidR="00A51A69">
        <w:rPr>
          <w:rFonts w:eastAsia="Times New Roman" w:cs="Times New Roman"/>
          <w:b/>
          <w:bCs/>
          <w:color w:val="002060"/>
          <w:sz w:val="28"/>
          <w:szCs w:val="28"/>
          <w:lang w:eastAsia="ar-SA"/>
        </w:rPr>
        <w:t>enquires</w:t>
      </w:r>
      <w:r w:rsidR="00597292">
        <w:rPr>
          <w:rFonts w:eastAsia="Times New Roman" w:cs="Times New Roman"/>
          <w:b/>
          <w:bCs/>
          <w:color w:val="002060"/>
          <w:sz w:val="28"/>
          <w:szCs w:val="28"/>
          <w:lang w:eastAsia="ar-SA"/>
        </w:rPr>
        <w:t xml:space="preserve"> </w:t>
      </w:r>
      <w:r w:rsidRPr="00597292">
        <w:rPr>
          <w:rFonts w:eastAsia="Times New Roman" w:cs="Times New Roman"/>
          <w:b/>
          <w:bCs/>
          <w:color w:val="002060"/>
          <w:sz w:val="28"/>
          <w:szCs w:val="28"/>
          <w:lang w:eastAsia="ar-SA"/>
        </w:rPr>
        <w:t>and, if appropriate, police officers will visit the address provided by the individual as the place where they are self-isolating within the 14-day period to determine compliance with the Regulations.</w:t>
      </w:r>
    </w:p>
    <w:p w:rsidR="0033201D" w:rsidRPr="0033201D" w:rsidRDefault="0033201D" w:rsidP="0033201D">
      <w:pPr>
        <w:pStyle w:val="ListParagraph"/>
        <w:rPr>
          <w:rFonts w:eastAsia="Times New Roman" w:cs="Times New Roman"/>
          <w:b/>
          <w:bCs/>
          <w:color w:val="002060"/>
          <w:sz w:val="28"/>
          <w:szCs w:val="28"/>
          <w:lang w:eastAsia="ar-SA"/>
        </w:rPr>
      </w:pPr>
    </w:p>
    <w:p w:rsidR="0033201D" w:rsidRDefault="0033201D" w:rsidP="00597292">
      <w:pPr>
        <w:pStyle w:val="ListParagraph"/>
        <w:numPr>
          <w:ilvl w:val="0"/>
          <w:numId w:val="13"/>
        </w:numPr>
        <w:rPr>
          <w:rFonts w:eastAsia="Times New Roman" w:cs="Times New Roman"/>
          <w:b/>
          <w:bCs/>
          <w:color w:val="002060"/>
          <w:sz w:val="28"/>
          <w:szCs w:val="28"/>
          <w:lang w:eastAsia="ar-SA"/>
        </w:rPr>
      </w:pPr>
      <w:r>
        <w:rPr>
          <w:rFonts w:eastAsia="Times New Roman" w:cs="Times New Roman"/>
          <w:b/>
          <w:bCs/>
          <w:color w:val="002060"/>
          <w:sz w:val="28"/>
          <w:szCs w:val="28"/>
          <w:lang w:eastAsia="ar-SA"/>
        </w:rPr>
        <w:t xml:space="preserve">The police share responsibility with social services for making visits to a randomly selected sample of those in quarantine. </w:t>
      </w:r>
    </w:p>
    <w:p w:rsidR="00597292" w:rsidRPr="00597292" w:rsidRDefault="00597292" w:rsidP="00597292">
      <w:pPr>
        <w:pStyle w:val="ListParagraph"/>
        <w:rPr>
          <w:rFonts w:eastAsia="Times New Roman" w:cs="Times New Roman"/>
          <w:b/>
          <w:bCs/>
          <w:color w:val="002060"/>
          <w:sz w:val="28"/>
          <w:szCs w:val="28"/>
          <w:lang w:eastAsia="ar-SA"/>
        </w:rPr>
      </w:pPr>
    </w:p>
    <w:p w:rsidR="00455459" w:rsidRPr="007A0459" w:rsidRDefault="00252F93" w:rsidP="007A0459">
      <w:pPr>
        <w:pStyle w:val="ListParagraph"/>
        <w:numPr>
          <w:ilvl w:val="0"/>
          <w:numId w:val="13"/>
        </w:numPr>
        <w:rPr>
          <w:rFonts w:eastAsia="Times New Roman" w:cs="Times New Roman"/>
          <w:b/>
          <w:bCs/>
          <w:color w:val="002060"/>
          <w:sz w:val="28"/>
          <w:szCs w:val="28"/>
          <w:lang w:eastAsia="ar-SA"/>
        </w:rPr>
      </w:pPr>
      <w:r w:rsidRPr="00ED0C53">
        <w:rPr>
          <w:rFonts w:eastAsia="Times New Roman" w:cs="Times New Roman"/>
          <w:b/>
          <w:bCs/>
          <w:color w:val="002060"/>
          <w:sz w:val="28"/>
          <w:szCs w:val="28"/>
          <w:lang w:eastAsia="ar-SA"/>
        </w:rPr>
        <w:lastRenderedPageBreak/>
        <w:t>The four-step escalation principles (Engage, Explain, Encourage, Enforce) apply and enforcement should be a last resort.</w:t>
      </w:r>
    </w:p>
    <w:p w:rsidR="009275A1" w:rsidRPr="00455459" w:rsidRDefault="00ED0C53" w:rsidP="009275A1">
      <w:pPr>
        <w:spacing w:line="240" w:lineRule="auto"/>
        <w:jc w:val="center"/>
        <w:rPr>
          <w:rFonts w:eastAsia="Times New Roman" w:cs="Times New Roman"/>
          <w:b/>
          <w:bCs/>
          <w:color w:val="002060"/>
          <w:sz w:val="32"/>
          <w:szCs w:val="32"/>
          <w:lang w:eastAsia="ar-SA"/>
        </w:rPr>
      </w:pPr>
      <w:r>
        <w:rPr>
          <w:rFonts w:eastAsia="Times New Roman" w:cs="Times New Roman"/>
          <w:b/>
          <w:bCs/>
          <w:color w:val="002060"/>
          <w:sz w:val="32"/>
          <w:szCs w:val="32"/>
          <w:lang w:eastAsia="ar-SA"/>
        </w:rPr>
        <w:t>Exemptions</w:t>
      </w:r>
    </w:p>
    <w:p w:rsidR="001C7CE8" w:rsidRDefault="001C7CE8" w:rsidP="007A0459">
      <w:pPr>
        <w:pStyle w:val="ListParagraph"/>
        <w:numPr>
          <w:ilvl w:val="0"/>
          <w:numId w:val="14"/>
        </w:numPr>
        <w:spacing w:line="240" w:lineRule="auto"/>
        <w:ind w:left="360"/>
        <w:jc w:val="both"/>
        <w:rPr>
          <w:rFonts w:eastAsia="Times New Roman" w:cs="Times New Roman"/>
          <w:b/>
          <w:bCs/>
          <w:color w:val="002060"/>
          <w:sz w:val="28"/>
          <w:szCs w:val="28"/>
          <w:lang w:eastAsia="ar-SA"/>
        </w:rPr>
      </w:pPr>
      <w:r>
        <w:rPr>
          <w:rFonts w:eastAsia="Times New Roman" w:cs="Times New Roman"/>
          <w:b/>
          <w:bCs/>
          <w:color w:val="002060"/>
          <w:sz w:val="28"/>
          <w:szCs w:val="28"/>
          <w:lang w:eastAsia="ar-SA"/>
        </w:rPr>
        <w:t xml:space="preserve">Partial exemptions: passengers who are required to stay in quarantine (with anyone else sharing the same accommodation) but who may leave that accommodation if necessary to perform their job. </w:t>
      </w:r>
      <w:r w:rsidRPr="001C7CE8">
        <w:rPr>
          <w:rFonts w:eastAsia="Times New Roman" w:cs="Times New Roman"/>
          <w:b/>
          <w:bCs/>
          <w:color w:val="002060"/>
          <w:sz w:val="28"/>
          <w:szCs w:val="28"/>
          <w:lang w:eastAsia="ar-SA"/>
        </w:rPr>
        <w:t>When not engaged in this work, they should stay in quarantine at their accommodation.</w:t>
      </w:r>
    </w:p>
    <w:p w:rsidR="00BE787D" w:rsidRPr="007A0459" w:rsidRDefault="00ED0C53" w:rsidP="007A0459">
      <w:pPr>
        <w:pStyle w:val="ListParagraph"/>
        <w:numPr>
          <w:ilvl w:val="0"/>
          <w:numId w:val="19"/>
        </w:numPr>
        <w:spacing w:line="240" w:lineRule="auto"/>
        <w:ind w:left="720"/>
        <w:jc w:val="both"/>
        <w:rPr>
          <w:rFonts w:eastAsia="Times New Roman" w:cs="Times New Roman"/>
          <w:b/>
          <w:bCs/>
          <w:color w:val="002060"/>
          <w:sz w:val="28"/>
          <w:szCs w:val="28"/>
          <w:lang w:eastAsia="ar-SA"/>
        </w:rPr>
      </w:pPr>
      <w:r w:rsidRPr="007A0459">
        <w:rPr>
          <w:rFonts w:eastAsia="Times New Roman" w:cs="Times New Roman"/>
          <w:b/>
          <w:bCs/>
          <w:color w:val="002060"/>
          <w:sz w:val="28"/>
          <w:szCs w:val="28"/>
          <w:lang w:eastAsia="ar-SA"/>
        </w:rPr>
        <w:t>A person</w:t>
      </w:r>
      <w:r w:rsidR="009275A1" w:rsidRPr="007A0459">
        <w:rPr>
          <w:rFonts w:eastAsia="Times New Roman" w:cs="Times New Roman"/>
          <w:b/>
          <w:bCs/>
          <w:color w:val="002060"/>
          <w:sz w:val="28"/>
          <w:szCs w:val="28"/>
          <w:lang w:eastAsia="ar-SA"/>
        </w:rPr>
        <w:t xml:space="preserve"> who ha</w:t>
      </w:r>
      <w:r w:rsidRPr="007A0459">
        <w:rPr>
          <w:rFonts w:eastAsia="Times New Roman" w:cs="Times New Roman"/>
          <w:b/>
          <w:bCs/>
          <w:color w:val="002060"/>
          <w:sz w:val="28"/>
          <w:szCs w:val="28"/>
          <w:lang w:eastAsia="ar-SA"/>
        </w:rPr>
        <w:t>s</w:t>
      </w:r>
      <w:r w:rsidR="009275A1" w:rsidRPr="007A0459">
        <w:rPr>
          <w:rFonts w:eastAsia="Times New Roman" w:cs="Times New Roman"/>
          <w:b/>
          <w:bCs/>
          <w:color w:val="002060"/>
          <w:sz w:val="28"/>
          <w:szCs w:val="28"/>
          <w:lang w:eastAsia="ar-SA"/>
        </w:rPr>
        <w:t xml:space="preserve"> come to the Falkland </w:t>
      </w:r>
      <w:r w:rsidR="0025154F" w:rsidRPr="007A0459">
        <w:rPr>
          <w:rFonts w:eastAsia="Times New Roman" w:cs="Times New Roman"/>
          <w:b/>
          <w:bCs/>
          <w:color w:val="002060"/>
          <w:sz w:val="28"/>
          <w:szCs w:val="28"/>
          <w:lang w:eastAsia="ar-SA"/>
        </w:rPr>
        <w:t>I</w:t>
      </w:r>
      <w:r w:rsidR="009275A1" w:rsidRPr="007A0459">
        <w:rPr>
          <w:rFonts w:eastAsia="Times New Roman" w:cs="Times New Roman"/>
          <w:b/>
          <w:bCs/>
          <w:color w:val="002060"/>
          <w:sz w:val="28"/>
          <w:szCs w:val="28"/>
          <w:lang w:eastAsia="ar-SA"/>
        </w:rPr>
        <w:t xml:space="preserve">slands at the </w:t>
      </w:r>
      <w:r w:rsidR="0025154F" w:rsidRPr="007A0459">
        <w:rPr>
          <w:rFonts w:eastAsia="Times New Roman" w:cs="Times New Roman"/>
          <w:b/>
          <w:bCs/>
          <w:color w:val="002060"/>
          <w:sz w:val="28"/>
          <w:szCs w:val="28"/>
          <w:lang w:eastAsia="ar-SA"/>
        </w:rPr>
        <w:t>request</w:t>
      </w:r>
      <w:r w:rsidR="009275A1" w:rsidRPr="007A0459">
        <w:rPr>
          <w:rFonts w:eastAsia="Times New Roman" w:cs="Times New Roman"/>
          <w:b/>
          <w:bCs/>
          <w:color w:val="002060"/>
          <w:sz w:val="28"/>
          <w:szCs w:val="28"/>
          <w:lang w:eastAsia="ar-SA"/>
        </w:rPr>
        <w:t xml:space="preserve"> of the UK or Falkland Islands Government to do essential or </w:t>
      </w:r>
      <w:r w:rsidR="0025154F" w:rsidRPr="007A0459">
        <w:rPr>
          <w:rFonts w:eastAsia="Times New Roman" w:cs="Times New Roman"/>
          <w:b/>
          <w:bCs/>
          <w:color w:val="002060"/>
          <w:sz w:val="28"/>
          <w:szCs w:val="28"/>
          <w:lang w:eastAsia="ar-SA"/>
        </w:rPr>
        <w:t>urgent work</w:t>
      </w:r>
      <w:r w:rsidR="00BE787D" w:rsidRPr="007A0459">
        <w:rPr>
          <w:rFonts w:eastAsia="Times New Roman" w:cs="Times New Roman"/>
          <w:b/>
          <w:bCs/>
          <w:color w:val="002060"/>
          <w:sz w:val="28"/>
          <w:szCs w:val="28"/>
          <w:lang w:eastAsia="ar-SA"/>
        </w:rPr>
        <w:t xml:space="preserve">, including </w:t>
      </w:r>
      <w:r w:rsidR="00BE787D" w:rsidRPr="007A0459">
        <w:rPr>
          <w:rFonts w:ascii="Times New Roman" w:eastAsia="Times New Roman" w:hAnsi="Times New Roman" w:cs="Times New Roman"/>
          <w:b/>
          <w:bCs/>
          <w:color w:val="002060"/>
          <w:sz w:val="28"/>
          <w:szCs w:val="28"/>
          <w:lang w:eastAsia="ar-SA"/>
        </w:rPr>
        <w:t>—</w:t>
      </w:r>
    </w:p>
    <w:p w:rsidR="00BE787D" w:rsidRDefault="0025154F" w:rsidP="007A0459">
      <w:pPr>
        <w:pStyle w:val="ListParagraph"/>
        <w:numPr>
          <w:ilvl w:val="0"/>
          <w:numId w:val="20"/>
        </w:numPr>
        <w:spacing w:line="240" w:lineRule="auto"/>
        <w:ind w:left="1800"/>
        <w:jc w:val="both"/>
        <w:rPr>
          <w:rFonts w:eastAsia="Times New Roman" w:cs="Times New Roman"/>
          <w:b/>
          <w:bCs/>
          <w:color w:val="002060"/>
          <w:sz w:val="28"/>
          <w:szCs w:val="28"/>
          <w:lang w:eastAsia="ar-SA"/>
        </w:rPr>
      </w:pPr>
      <w:r w:rsidRPr="00BE787D">
        <w:rPr>
          <w:rFonts w:eastAsia="Times New Roman" w:cs="Times New Roman"/>
          <w:b/>
          <w:bCs/>
          <w:color w:val="002060"/>
          <w:sz w:val="28"/>
          <w:szCs w:val="28"/>
          <w:lang w:eastAsia="ar-SA"/>
        </w:rPr>
        <w:t xml:space="preserve">Military personnel, UK civil servants, military contractors, </w:t>
      </w:r>
    </w:p>
    <w:p w:rsidR="00BE787D" w:rsidRDefault="0025154F" w:rsidP="007A0459">
      <w:pPr>
        <w:pStyle w:val="ListParagraph"/>
        <w:numPr>
          <w:ilvl w:val="0"/>
          <w:numId w:val="20"/>
        </w:numPr>
        <w:spacing w:line="240" w:lineRule="auto"/>
        <w:ind w:left="1800"/>
        <w:jc w:val="both"/>
        <w:rPr>
          <w:rFonts w:eastAsia="Times New Roman" w:cs="Times New Roman"/>
          <w:b/>
          <w:bCs/>
          <w:color w:val="002060"/>
          <w:sz w:val="28"/>
          <w:szCs w:val="28"/>
          <w:lang w:eastAsia="ar-SA"/>
        </w:rPr>
      </w:pPr>
      <w:r w:rsidRPr="00BE787D">
        <w:rPr>
          <w:rFonts w:eastAsia="Times New Roman" w:cs="Times New Roman"/>
          <w:b/>
          <w:bCs/>
          <w:color w:val="002060"/>
          <w:sz w:val="28"/>
          <w:szCs w:val="28"/>
          <w:lang w:eastAsia="ar-SA"/>
        </w:rPr>
        <w:t xml:space="preserve">FIG contractors </w:t>
      </w:r>
    </w:p>
    <w:p w:rsidR="00BE787D" w:rsidRDefault="0025154F" w:rsidP="007A0459">
      <w:pPr>
        <w:pStyle w:val="ListParagraph"/>
        <w:numPr>
          <w:ilvl w:val="0"/>
          <w:numId w:val="20"/>
        </w:numPr>
        <w:spacing w:line="240" w:lineRule="auto"/>
        <w:ind w:left="1800"/>
        <w:jc w:val="both"/>
        <w:rPr>
          <w:rFonts w:eastAsia="Times New Roman" w:cs="Times New Roman"/>
          <w:b/>
          <w:bCs/>
          <w:color w:val="002060"/>
          <w:sz w:val="28"/>
          <w:szCs w:val="28"/>
          <w:lang w:eastAsia="ar-SA"/>
        </w:rPr>
      </w:pPr>
      <w:r w:rsidRPr="00BE787D">
        <w:rPr>
          <w:rFonts w:eastAsia="Times New Roman" w:cs="Times New Roman"/>
          <w:b/>
          <w:bCs/>
          <w:color w:val="002060"/>
          <w:sz w:val="28"/>
          <w:szCs w:val="28"/>
          <w:lang w:eastAsia="ar-SA"/>
        </w:rPr>
        <w:t xml:space="preserve">lawyers and </w:t>
      </w:r>
    </w:p>
    <w:p w:rsidR="00BE787D" w:rsidRDefault="0025154F" w:rsidP="007A0459">
      <w:pPr>
        <w:pStyle w:val="ListParagraph"/>
        <w:numPr>
          <w:ilvl w:val="0"/>
          <w:numId w:val="20"/>
        </w:numPr>
        <w:spacing w:line="240" w:lineRule="auto"/>
        <w:ind w:left="1800"/>
        <w:jc w:val="both"/>
        <w:rPr>
          <w:rFonts w:eastAsia="Times New Roman" w:cs="Times New Roman"/>
          <w:b/>
          <w:bCs/>
          <w:color w:val="002060"/>
          <w:sz w:val="28"/>
          <w:szCs w:val="28"/>
          <w:lang w:eastAsia="ar-SA"/>
        </w:rPr>
      </w:pPr>
      <w:r w:rsidRPr="00BE787D">
        <w:rPr>
          <w:rFonts w:eastAsia="Times New Roman" w:cs="Times New Roman"/>
          <w:b/>
          <w:bCs/>
          <w:color w:val="002060"/>
          <w:sz w:val="28"/>
          <w:szCs w:val="28"/>
          <w:lang w:eastAsia="ar-SA"/>
        </w:rPr>
        <w:t>medical and care professional</w:t>
      </w:r>
      <w:r w:rsidR="00436CA1">
        <w:rPr>
          <w:rFonts w:eastAsia="Times New Roman" w:cs="Times New Roman"/>
          <w:b/>
          <w:bCs/>
          <w:color w:val="002060"/>
          <w:sz w:val="28"/>
          <w:szCs w:val="28"/>
          <w:lang w:eastAsia="ar-SA"/>
        </w:rPr>
        <w:t>s</w:t>
      </w:r>
      <w:r w:rsidRPr="00BE787D">
        <w:rPr>
          <w:rFonts w:eastAsia="Times New Roman" w:cs="Times New Roman"/>
          <w:b/>
          <w:bCs/>
          <w:color w:val="002060"/>
          <w:sz w:val="28"/>
          <w:szCs w:val="28"/>
          <w:lang w:eastAsia="ar-SA"/>
        </w:rPr>
        <w:t xml:space="preserve"> </w:t>
      </w:r>
    </w:p>
    <w:p w:rsidR="00BE787D" w:rsidRDefault="00BE787D" w:rsidP="00BE787D">
      <w:pPr>
        <w:spacing w:line="240" w:lineRule="auto"/>
        <w:ind w:left="720"/>
        <w:jc w:val="both"/>
        <w:rPr>
          <w:rFonts w:eastAsia="Times New Roman" w:cs="Times New Roman"/>
          <w:b/>
          <w:bCs/>
          <w:color w:val="FF0000"/>
          <w:sz w:val="28"/>
          <w:szCs w:val="28"/>
          <w:u w:val="single"/>
          <w:lang w:eastAsia="ar-SA"/>
        </w:rPr>
      </w:pPr>
      <w:bookmarkStart w:id="3" w:name="_Hlk63245059"/>
      <w:r w:rsidRPr="007A0459">
        <w:rPr>
          <w:rFonts w:eastAsia="Times New Roman" w:cs="Times New Roman"/>
          <w:b/>
          <w:bCs/>
          <w:color w:val="FF0000"/>
          <w:sz w:val="28"/>
          <w:szCs w:val="28"/>
          <w:u w:val="single"/>
          <w:lang w:eastAsia="ar-SA"/>
        </w:rPr>
        <w:t>Any</w:t>
      </w:r>
      <w:r w:rsidR="0025154F" w:rsidRPr="007A0459">
        <w:rPr>
          <w:rFonts w:eastAsia="Times New Roman" w:cs="Times New Roman"/>
          <w:b/>
          <w:bCs/>
          <w:color w:val="FF0000"/>
          <w:sz w:val="28"/>
          <w:szCs w:val="28"/>
          <w:u w:val="single"/>
          <w:lang w:eastAsia="ar-SA"/>
        </w:rPr>
        <w:t xml:space="preserve"> person </w:t>
      </w:r>
      <w:r w:rsidRPr="007A0459">
        <w:rPr>
          <w:rFonts w:eastAsia="Times New Roman" w:cs="Times New Roman"/>
          <w:b/>
          <w:bCs/>
          <w:color w:val="FF0000"/>
          <w:sz w:val="28"/>
          <w:szCs w:val="28"/>
          <w:u w:val="single"/>
          <w:lang w:eastAsia="ar-SA"/>
        </w:rPr>
        <w:t>claiming</w:t>
      </w:r>
      <w:r w:rsidR="0025154F" w:rsidRPr="007A0459">
        <w:rPr>
          <w:rFonts w:eastAsia="Times New Roman" w:cs="Times New Roman"/>
          <w:b/>
          <w:bCs/>
          <w:color w:val="FF0000"/>
          <w:sz w:val="28"/>
          <w:szCs w:val="28"/>
          <w:u w:val="single"/>
          <w:lang w:eastAsia="ar-SA"/>
        </w:rPr>
        <w:t xml:space="preserve"> </w:t>
      </w:r>
      <w:r w:rsidR="00436CA1" w:rsidRPr="007A0459">
        <w:rPr>
          <w:rFonts w:eastAsia="Times New Roman" w:cs="Times New Roman"/>
          <w:b/>
          <w:bCs/>
          <w:color w:val="FF0000"/>
          <w:sz w:val="28"/>
          <w:szCs w:val="28"/>
          <w:u w:val="single"/>
          <w:lang w:eastAsia="ar-SA"/>
        </w:rPr>
        <w:t xml:space="preserve">this </w:t>
      </w:r>
      <w:r w:rsidR="0025154F" w:rsidRPr="007A0459">
        <w:rPr>
          <w:rFonts w:eastAsia="Times New Roman" w:cs="Times New Roman"/>
          <w:b/>
          <w:bCs/>
          <w:color w:val="FF0000"/>
          <w:sz w:val="28"/>
          <w:szCs w:val="28"/>
          <w:u w:val="single"/>
          <w:lang w:eastAsia="ar-SA"/>
        </w:rPr>
        <w:t xml:space="preserve">exemption must have written confirmation from </w:t>
      </w:r>
      <w:r w:rsidRPr="007A0459">
        <w:rPr>
          <w:rFonts w:eastAsia="Times New Roman" w:cs="Times New Roman"/>
          <w:b/>
          <w:bCs/>
          <w:color w:val="FF0000"/>
          <w:sz w:val="28"/>
          <w:szCs w:val="28"/>
          <w:u w:val="single"/>
          <w:lang w:eastAsia="ar-SA"/>
        </w:rPr>
        <w:t>CMO</w:t>
      </w:r>
      <w:r w:rsidR="0025154F" w:rsidRPr="007A0459">
        <w:rPr>
          <w:rFonts w:eastAsia="Times New Roman" w:cs="Times New Roman"/>
          <w:b/>
          <w:bCs/>
          <w:color w:val="FF0000"/>
          <w:sz w:val="28"/>
          <w:szCs w:val="28"/>
          <w:u w:val="single"/>
          <w:lang w:eastAsia="ar-SA"/>
        </w:rPr>
        <w:t xml:space="preserve"> that the exemption applies in their case</w:t>
      </w:r>
      <w:r w:rsidRPr="007A0459">
        <w:rPr>
          <w:rFonts w:eastAsia="Times New Roman" w:cs="Times New Roman"/>
          <w:b/>
          <w:bCs/>
          <w:color w:val="FF0000"/>
          <w:sz w:val="28"/>
          <w:szCs w:val="28"/>
          <w:u w:val="single"/>
          <w:lang w:eastAsia="ar-SA"/>
        </w:rPr>
        <w:t>.</w:t>
      </w:r>
      <w:r w:rsidR="0025154F" w:rsidRPr="007A0459">
        <w:rPr>
          <w:rFonts w:eastAsia="Times New Roman" w:cs="Times New Roman"/>
          <w:b/>
          <w:bCs/>
          <w:color w:val="FF0000"/>
          <w:sz w:val="28"/>
          <w:szCs w:val="28"/>
          <w:u w:val="single"/>
          <w:lang w:eastAsia="ar-SA"/>
        </w:rPr>
        <w:t xml:space="preserve"> </w:t>
      </w:r>
    </w:p>
    <w:p w:rsidR="007A0459" w:rsidRPr="007A0459" w:rsidRDefault="007A0459" w:rsidP="00BE787D">
      <w:pPr>
        <w:spacing w:line="240" w:lineRule="auto"/>
        <w:ind w:left="720"/>
        <w:jc w:val="both"/>
        <w:rPr>
          <w:rFonts w:eastAsia="Times New Roman" w:cs="Times New Roman"/>
          <w:b/>
          <w:bCs/>
          <w:color w:val="FF0000"/>
          <w:sz w:val="14"/>
          <w:szCs w:val="28"/>
          <w:lang w:eastAsia="ar-SA"/>
        </w:rPr>
      </w:pPr>
    </w:p>
    <w:bookmarkEnd w:id="3"/>
    <w:p w:rsidR="00EF7778" w:rsidRDefault="00EF7778" w:rsidP="00EF7778">
      <w:pPr>
        <w:pStyle w:val="ListParagraph"/>
        <w:numPr>
          <w:ilvl w:val="0"/>
          <w:numId w:val="14"/>
        </w:numPr>
        <w:spacing w:line="240" w:lineRule="auto"/>
        <w:jc w:val="both"/>
        <w:rPr>
          <w:rFonts w:eastAsia="Times New Roman" w:cs="Times New Roman"/>
          <w:b/>
          <w:bCs/>
          <w:color w:val="002060"/>
          <w:sz w:val="28"/>
          <w:szCs w:val="28"/>
          <w:lang w:eastAsia="ar-SA"/>
        </w:rPr>
      </w:pPr>
      <w:r>
        <w:rPr>
          <w:rFonts w:eastAsia="Times New Roman" w:cs="Times New Roman"/>
          <w:b/>
          <w:bCs/>
          <w:color w:val="002060"/>
          <w:sz w:val="28"/>
          <w:szCs w:val="28"/>
          <w:lang w:eastAsia="ar-SA"/>
        </w:rPr>
        <w:t>Full exemption from the quarantine requirements (but still required to complete Form IDC 5 on arrival)</w:t>
      </w:r>
    </w:p>
    <w:p w:rsidR="00EF7778" w:rsidRDefault="00EF7778" w:rsidP="00EF7778">
      <w:pPr>
        <w:pStyle w:val="ListParagraph"/>
        <w:numPr>
          <w:ilvl w:val="0"/>
          <w:numId w:val="21"/>
        </w:numPr>
        <w:spacing w:line="240" w:lineRule="auto"/>
        <w:jc w:val="both"/>
        <w:rPr>
          <w:rFonts w:eastAsia="Times New Roman" w:cs="Times New Roman"/>
          <w:b/>
          <w:bCs/>
          <w:color w:val="002060"/>
          <w:sz w:val="28"/>
          <w:szCs w:val="28"/>
          <w:lang w:eastAsia="ar-SA"/>
        </w:rPr>
      </w:pPr>
      <w:r>
        <w:rPr>
          <w:rFonts w:eastAsia="Times New Roman" w:cs="Times New Roman"/>
          <w:b/>
          <w:bCs/>
          <w:color w:val="002060"/>
          <w:sz w:val="28"/>
          <w:szCs w:val="28"/>
          <w:lang w:eastAsia="ar-SA"/>
        </w:rPr>
        <w:t xml:space="preserve">Military personnel and contractors who have been in quarantine for 14 days immediately before arriving in the Falkland Islands. </w:t>
      </w:r>
    </w:p>
    <w:p w:rsidR="00EF7778" w:rsidRPr="007A0459" w:rsidRDefault="00EF7778" w:rsidP="007A0459">
      <w:pPr>
        <w:pStyle w:val="ListParagraph"/>
        <w:numPr>
          <w:ilvl w:val="0"/>
          <w:numId w:val="21"/>
        </w:numPr>
        <w:spacing w:line="240" w:lineRule="auto"/>
        <w:jc w:val="both"/>
        <w:rPr>
          <w:rFonts w:eastAsia="Times New Roman" w:cs="Times New Roman"/>
          <w:b/>
          <w:bCs/>
          <w:color w:val="002060"/>
          <w:sz w:val="28"/>
          <w:szCs w:val="28"/>
          <w:lang w:eastAsia="ar-SA"/>
        </w:rPr>
      </w:pPr>
      <w:r>
        <w:rPr>
          <w:rFonts w:eastAsia="Times New Roman" w:cs="Times New Roman"/>
          <w:b/>
          <w:bCs/>
          <w:color w:val="002060"/>
          <w:sz w:val="28"/>
          <w:szCs w:val="28"/>
          <w:lang w:eastAsia="ar-SA"/>
        </w:rPr>
        <w:t>Aircrew of an arriving air craft including air ambulance crew</w:t>
      </w:r>
    </w:p>
    <w:p w:rsidR="00BE787D" w:rsidRPr="007A0459" w:rsidRDefault="00C909C7" w:rsidP="007A0459">
      <w:pPr>
        <w:pStyle w:val="ListParagraph"/>
        <w:numPr>
          <w:ilvl w:val="0"/>
          <w:numId w:val="21"/>
        </w:numPr>
        <w:spacing w:line="240" w:lineRule="auto"/>
        <w:jc w:val="both"/>
        <w:rPr>
          <w:rFonts w:eastAsia="Times New Roman" w:cs="Times New Roman"/>
          <w:b/>
          <w:bCs/>
          <w:color w:val="002060"/>
          <w:sz w:val="28"/>
          <w:szCs w:val="28"/>
          <w:lang w:eastAsia="ar-SA"/>
        </w:rPr>
      </w:pPr>
      <w:r w:rsidRPr="007A0459">
        <w:rPr>
          <w:rFonts w:eastAsia="Times New Roman" w:cs="Times New Roman"/>
          <w:b/>
          <w:bCs/>
          <w:color w:val="002060"/>
          <w:sz w:val="28"/>
          <w:szCs w:val="28"/>
          <w:lang w:eastAsia="ar-SA"/>
        </w:rPr>
        <w:t>People who</w:t>
      </w:r>
      <w:r w:rsidR="0025154F" w:rsidRPr="007A0459">
        <w:rPr>
          <w:rFonts w:eastAsia="Times New Roman" w:cs="Times New Roman"/>
          <w:b/>
          <w:bCs/>
          <w:color w:val="002060"/>
          <w:sz w:val="28"/>
          <w:szCs w:val="28"/>
          <w:lang w:eastAsia="ar-SA"/>
        </w:rPr>
        <w:t xml:space="preserve"> present a low risk of transmitting the disease</w:t>
      </w:r>
      <w:r w:rsidR="00BE787D" w:rsidRPr="007A0459">
        <w:rPr>
          <w:rFonts w:eastAsia="Times New Roman" w:cs="Times New Roman"/>
          <w:b/>
          <w:bCs/>
          <w:color w:val="002060"/>
          <w:sz w:val="28"/>
          <w:szCs w:val="28"/>
          <w:lang w:eastAsia="ar-SA"/>
        </w:rPr>
        <w:t xml:space="preserve">, including </w:t>
      </w:r>
      <w:r w:rsidR="00BE787D" w:rsidRPr="007A0459">
        <w:rPr>
          <w:rFonts w:ascii="Times New Roman" w:eastAsia="Times New Roman" w:hAnsi="Times New Roman" w:cs="Times New Roman"/>
          <w:b/>
          <w:bCs/>
          <w:color w:val="002060"/>
          <w:sz w:val="28"/>
          <w:szCs w:val="28"/>
          <w:lang w:eastAsia="ar-SA"/>
        </w:rPr>
        <w:t>—</w:t>
      </w:r>
    </w:p>
    <w:p w:rsidR="00436CA1" w:rsidRPr="00436CA1" w:rsidRDefault="0025154F" w:rsidP="007A0459">
      <w:pPr>
        <w:pStyle w:val="ListParagraph"/>
        <w:numPr>
          <w:ilvl w:val="0"/>
          <w:numId w:val="22"/>
        </w:numPr>
        <w:spacing w:line="240" w:lineRule="auto"/>
        <w:jc w:val="both"/>
        <w:rPr>
          <w:rFonts w:eastAsia="Times New Roman" w:cs="Times New Roman"/>
          <w:b/>
          <w:bCs/>
          <w:color w:val="002060"/>
          <w:sz w:val="28"/>
          <w:szCs w:val="28"/>
          <w:lang w:eastAsia="ar-SA"/>
        </w:rPr>
      </w:pPr>
      <w:r w:rsidRPr="00436CA1">
        <w:rPr>
          <w:rFonts w:eastAsia="Times New Roman" w:cs="Times New Roman"/>
          <w:b/>
          <w:bCs/>
          <w:color w:val="002060"/>
          <w:sz w:val="28"/>
          <w:szCs w:val="28"/>
          <w:lang w:eastAsia="ar-SA"/>
        </w:rPr>
        <w:t>people arriving who have been living or working in South Georgia or the British Antarctic Territories</w:t>
      </w:r>
    </w:p>
    <w:p w:rsidR="00436CA1" w:rsidRPr="00436CA1" w:rsidRDefault="00436CA1" w:rsidP="007A0459">
      <w:pPr>
        <w:pStyle w:val="ListParagraph"/>
        <w:numPr>
          <w:ilvl w:val="0"/>
          <w:numId w:val="22"/>
        </w:numPr>
        <w:spacing w:line="240" w:lineRule="auto"/>
        <w:jc w:val="both"/>
        <w:rPr>
          <w:rFonts w:eastAsia="Times New Roman" w:cs="Times New Roman"/>
          <w:b/>
          <w:bCs/>
          <w:color w:val="002060"/>
          <w:sz w:val="28"/>
          <w:szCs w:val="28"/>
          <w:lang w:eastAsia="ar-SA"/>
        </w:rPr>
      </w:pPr>
      <w:r w:rsidRPr="00436CA1">
        <w:rPr>
          <w:rFonts w:eastAsia="Times New Roman" w:cs="Times New Roman"/>
          <w:b/>
          <w:bCs/>
          <w:color w:val="002060"/>
          <w:sz w:val="28"/>
          <w:szCs w:val="28"/>
          <w:lang w:eastAsia="ar-SA"/>
        </w:rPr>
        <w:t xml:space="preserve">people </w:t>
      </w:r>
      <w:r w:rsidR="0025154F" w:rsidRPr="00436CA1">
        <w:rPr>
          <w:rFonts w:eastAsia="Times New Roman" w:cs="Times New Roman"/>
          <w:b/>
          <w:bCs/>
          <w:color w:val="002060"/>
          <w:sz w:val="28"/>
          <w:szCs w:val="28"/>
          <w:lang w:eastAsia="ar-SA"/>
        </w:rPr>
        <w:t xml:space="preserve">who have been at sea for at least 14 days immediately before arriving in the Falkland Islands. </w:t>
      </w:r>
    </w:p>
    <w:p w:rsidR="009275A1" w:rsidRDefault="0025154F" w:rsidP="00436CA1">
      <w:pPr>
        <w:spacing w:line="240" w:lineRule="auto"/>
        <w:ind w:left="720"/>
        <w:jc w:val="both"/>
        <w:rPr>
          <w:rFonts w:eastAsia="Times New Roman" w:cs="Times New Roman"/>
          <w:b/>
          <w:bCs/>
          <w:color w:val="002060"/>
          <w:sz w:val="28"/>
          <w:szCs w:val="28"/>
          <w:lang w:eastAsia="ar-SA"/>
        </w:rPr>
      </w:pPr>
      <w:r w:rsidRPr="00BE787D">
        <w:rPr>
          <w:rFonts w:eastAsia="Times New Roman" w:cs="Times New Roman"/>
          <w:b/>
          <w:bCs/>
          <w:color w:val="002060"/>
          <w:sz w:val="28"/>
          <w:szCs w:val="28"/>
          <w:lang w:eastAsia="ar-SA"/>
        </w:rPr>
        <w:t xml:space="preserve">Immigration Officers </w:t>
      </w:r>
      <w:r w:rsidR="00685698" w:rsidRPr="00BE787D">
        <w:rPr>
          <w:rFonts w:eastAsia="Times New Roman" w:cs="Times New Roman"/>
          <w:b/>
          <w:bCs/>
          <w:color w:val="002060"/>
          <w:sz w:val="28"/>
          <w:szCs w:val="28"/>
          <w:lang w:eastAsia="ar-SA"/>
        </w:rPr>
        <w:t>will make further enquires to establish, in consultation with the Chief Medical Officer, whether the exemption applies.</w:t>
      </w:r>
      <w:r w:rsidRPr="00BE787D">
        <w:rPr>
          <w:rFonts w:eastAsia="Times New Roman" w:cs="Times New Roman"/>
          <w:b/>
          <w:bCs/>
          <w:color w:val="002060"/>
          <w:sz w:val="28"/>
          <w:szCs w:val="28"/>
          <w:lang w:eastAsia="ar-SA"/>
        </w:rPr>
        <w:t xml:space="preserve"> </w:t>
      </w:r>
    </w:p>
    <w:p w:rsidR="007A0459" w:rsidRPr="007A0459" w:rsidRDefault="007A0459" w:rsidP="00436CA1">
      <w:pPr>
        <w:spacing w:line="240" w:lineRule="auto"/>
        <w:ind w:left="720"/>
        <w:jc w:val="both"/>
        <w:rPr>
          <w:rFonts w:eastAsia="Times New Roman" w:cs="Times New Roman"/>
          <w:b/>
          <w:bCs/>
          <w:color w:val="002060"/>
          <w:sz w:val="18"/>
          <w:szCs w:val="28"/>
          <w:lang w:eastAsia="ar-SA"/>
        </w:rPr>
      </w:pPr>
    </w:p>
    <w:p w:rsidR="00685698" w:rsidRPr="00436CA1" w:rsidRDefault="00436CA1" w:rsidP="00436CA1">
      <w:pPr>
        <w:pStyle w:val="ListParagraph"/>
        <w:numPr>
          <w:ilvl w:val="0"/>
          <w:numId w:val="14"/>
        </w:numPr>
        <w:spacing w:line="240" w:lineRule="auto"/>
        <w:jc w:val="both"/>
        <w:rPr>
          <w:rFonts w:eastAsia="Times New Roman" w:cs="Times New Roman"/>
          <w:b/>
          <w:bCs/>
          <w:color w:val="002060"/>
          <w:sz w:val="28"/>
          <w:szCs w:val="28"/>
          <w:lang w:eastAsia="ar-SA"/>
        </w:rPr>
      </w:pPr>
      <w:r>
        <w:rPr>
          <w:rFonts w:eastAsia="Times New Roman" w:cs="Times New Roman"/>
          <w:b/>
          <w:bCs/>
          <w:color w:val="002060"/>
          <w:sz w:val="28"/>
          <w:szCs w:val="28"/>
          <w:lang w:eastAsia="ar-SA"/>
        </w:rPr>
        <w:t>A</w:t>
      </w:r>
      <w:r w:rsidR="00685698" w:rsidRPr="00436CA1">
        <w:rPr>
          <w:rFonts w:eastAsia="Times New Roman" w:cs="Times New Roman"/>
          <w:b/>
          <w:bCs/>
          <w:color w:val="002060"/>
          <w:sz w:val="28"/>
          <w:szCs w:val="28"/>
          <w:lang w:eastAsia="ar-SA"/>
        </w:rPr>
        <w:t xml:space="preserve"> court may order that a person is exempt from quarantine requirements on compassionate grounds or on the grounds that quarantine is not necessary or proportionate in the particular circumstances.</w:t>
      </w:r>
      <w:r w:rsidR="00EF7778">
        <w:rPr>
          <w:rFonts w:eastAsia="Times New Roman" w:cs="Times New Roman"/>
          <w:b/>
          <w:bCs/>
          <w:color w:val="002060"/>
          <w:sz w:val="28"/>
          <w:szCs w:val="28"/>
          <w:lang w:eastAsia="ar-SA"/>
        </w:rPr>
        <w:t xml:space="preserve"> No such orders have been made so far.</w:t>
      </w:r>
    </w:p>
    <w:p w:rsidR="00597292" w:rsidRDefault="00597292" w:rsidP="00597292">
      <w:pPr>
        <w:spacing w:after="0" w:line="240" w:lineRule="auto"/>
        <w:jc w:val="center"/>
        <w:rPr>
          <w:rFonts w:eastAsia="Times New Roman" w:cs="Times New Roman"/>
          <w:b/>
          <w:bCs/>
          <w:color w:val="1F3864" w:themeColor="accent1" w:themeShade="80"/>
          <w:sz w:val="24"/>
          <w:szCs w:val="24"/>
          <w:lang w:eastAsia="ar-SA"/>
        </w:rPr>
      </w:pPr>
      <w:bookmarkStart w:id="4" w:name="_Hlk38455322"/>
    </w:p>
    <w:p w:rsidR="007A0459" w:rsidRDefault="007A0459" w:rsidP="00597292">
      <w:pPr>
        <w:spacing w:after="0" w:line="240" w:lineRule="auto"/>
        <w:jc w:val="center"/>
        <w:rPr>
          <w:rFonts w:eastAsia="Times New Roman" w:cs="Times New Roman"/>
          <w:b/>
          <w:bCs/>
          <w:color w:val="1F3864" w:themeColor="accent1" w:themeShade="80"/>
          <w:sz w:val="24"/>
          <w:szCs w:val="24"/>
          <w:lang w:eastAsia="ar-SA"/>
        </w:rPr>
      </w:pPr>
    </w:p>
    <w:p w:rsidR="007A0459" w:rsidRDefault="007A0459" w:rsidP="00597292">
      <w:pPr>
        <w:spacing w:after="0" w:line="240" w:lineRule="auto"/>
        <w:jc w:val="center"/>
        <w:rPr>
          <w:rFonts w:eastAsia="Times New Roman" w:cs="Times New Roman"/>
          <w:b/>
          <w:bCs/>
          <w:color w:val="1F3864" w:themeColor="accent1" w:themeShade="80"/>
          <w:sz w:val="24"/>
          <w:szCs w:val="24"/>
          <w:lang w:eastAsia="ar-SA"/>
        </w:rPr>
      </w:pPr>
    </w:p>
    <w:p w:rsidR="00436CA1" w:rsidRPr="00455459" w:rsidRDefault="00436CA1" w:rsidP="00597292">
      <w:pPr>
        <w:spacing w:after="0" w:line="240" w:lineRule="auto"/>
        <w:jc w:val="center"/>
        <w:rPr>
          <w:b/>
          <w:color w:val="1F3864" w:themeColor="accent1" w:themeShade="80"/>
          <w:sz w:val="32"/>
          <w:szCs w:val="32"/>
        </w:rPr>
      </w:pPr>
      <w:r w:rsidRPr="00455459">
        <w:rPr>
          <w:b/>
          <w:color w:val="1F3864" w:themeColor="accent1" w:themeShade="80"/>
          <w:sz w:val="32"/>
          <w:szCs w:val="32"/>
        </w:rPr>
        <w:t>When can someone leave quarantine?</w:t>
      </w:r>
    </w:p>
    <w:p w:rsidR="00436CA1" w:rsidRPr="007A0459" w:rsidRDefault="00436CA1" w:rsidP="00436CA1">
      <w:pPr>
        <w:spacing w:after="0" w:line="240" w:lineRule="auto"/>
        <w:rPr>
          <w:b/>
          <w:color w:val="1F3864" w:themeColor="accent1" w:themeShade="80"/>
        </w:rPr>
      </w:pPr>
    </w:p>
    <w:p w:rsidR="00436CA1" w:rsidRPr="00436CA1" w:rsidRDefault="00436CA1" w:rsidP="007A0459">
      <w:pPr>
        <w:spacing w:after="0" w:line="240" w:lineRule="auto"/>
        <w:jc w:val="both"/>
        <w:rPr>
          <w:rFonts w:eastAsia="Times New Roman" w:cs="Times New Roman"/>
          <w:b/>
          <w:bCs/>
          <w:sz w:val="28"/>
          <w:szCs w:val="28"/>
          <w:lang w:eastAsia="ar-SA"/>
        </w:rPr>
      </w:pPr>
      <w:r w:rsidRPr="00436CA1">
        <w:rPr>
          <w:b/>
          <w:color w:val="1F3864" w:themeColor="accent1" w:themeShade="80"/>
          <w:sz w:val="28"/>
          <w:szCs w:val="28"/>
        </w:rPr>
        <w:t xml:space="preserve">The only reasons for a person to leave their accommodation before the end of quarantine are </w:t>
      </w:r>
      <w:r w:rsidRPr="00436CA1">
        <w:rPr>
          <w:rFonts w:ascii="Times New Roman" w:hAnsi="Times New Roman" w:cs="Times New Roman"/>
          <w:b/>
          <w:color w:val="1F3864" w:themeColor="accent1" w:themeShade="80"/>
          <w:sz w:val="28"/>
          <w:szCs w:val="28"/>
        </w:rPr>
        <w:t>—</w:t>
      </w:r>
      <w:bookmarkEnd w:id="4"/>
    </w:p>
    <w:p w:rsidR="00436CA1" w:rsidRPr="00436CA1" w:rsidRDefault="00436CA1"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sidRPr="00436CA1">
        <w:rPr>
          <w:rFonts w:eastAsia="Times New Roman" w:cs="Times New Roman"/>
          <w:b/>
          <w:bCs/>
          <w:color w:val="1F3864" w:themeColor="accent1" w:themeShade="80"/>
          <w:sz w:val="28"/>
          <w:szCs w:val="28"/>
          <w:lang w:eastAsia="ar-SA"/>
        </w:rPr>
        <w:t xml:space="preserve">If the </w:t>
      </w:r>
      <w:r w:rsidR="00EF7778">
        <w:rPr>
          <w:rFonts w:eastAsia="Times New Roman" w:cs="Times New Roman"/>
          <w:b/>
          <w:bCs/>
          <w:color w:val="1F3864" w:themeColor="accent1" w:themeShade="80"/>
          <w:sz w:val="28"/>
          <w:szCs w:val="28"/>
          <w:lang w:eastAsia="ar-SA"/>
        </w:rPr>
        <w:t xml:space="preserve">passenger has a partial exemption </w:t>
      </w:r>
      <w:r w:rsidRPr="00436CA1">
        <w:rPr>
          <w:rFonts w:eastAsia="Times New Roman" w:cs="Times New Roman"/>
          <w:b/>
          <w:bCs/>
          <w:color w:val="1F3864" w:themeColor="accent1" w:themeShade="80"/>
          <w:sz w:val="28"/>
          <w:szCs w:val="28"/>
          <w:lang w:eastAsia="ar-SA"/>
        </w:rPr>
        <w:t>to enable them to perform their job</w:t>
      </w:r>
    </w:p>
    <w:p w:rsidR="0033201D" w:rsidRDefault="0033201D"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To change quarantine address in circumstances approved or required by the Chief Executive, in consultation with the Chief Medical Officer</w:t>
      </w:r>
    </w:p>
    <w:p w:rsidR="00436CA1" w:rsidRPr="00436CA1" w:rsidRDefault="00436CA1"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sidRPr="00436CA1">
        <w:rPr>
          <w:rFonts w:eastAsia="Times New Roman" w:cs="Times New Roman"/>
          <w:b/>
          <w:bCs/>
          <w:color w:val="1F3864" w:themeColor="accent1" w:themeShade="80"/>
          <w:sz w:val="28"/>
          <w:szCs w:val="28"/>
          <w:lang w:eastAsia="ar-SA"/>
        </w:rPr>
        <w:t>For onward travel to a destination outside the Falkland Islands</w:t>
      </w:r>
    </w:p>
    <w:p w:rsidR="00436CA1" w:rsidRPr="00436CA1" w:rsidRDefault="00436CA1"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sidRPr="00436CA1">
        <w:rPr>
          <w:rFonts w:eastAsia="Times New Roman" w:cs="Times New Roman"/>
          <w:b/>
          <w:bCs/>
          <w:color w:val="1F3864" w:themeColor="accent1" w:themeShade="80"/>
          <w:sz w:val="28"/>
          <w:szCs w:val="28"/>
          <w:lang w:eastAsia="ar-SA"/>
        </w:rPr>
        <w:t>On the advice of K</w:t>
      </w:r>
      <w:r w:rsidR="00C909C7" w:rsidRPr="00455459">
        <w:rPr>
          <w:rFonts w:eastAsia="Times New Roman" w:cs="Times New Roman"/>
          <w:b/>
          <w:bCs/>
          <w:color w:val="1F3864" w:themeColor="accent1" w:themeShade="80"/>
          <w:sz w:val="28"/>
          <w:szCs w:val="28"/>
          <w:lang w:eastAsia="ar-SA"/>
        </w:rPr>
        <w:t>EM</w:t>
      </w:r>
      <w:r w:rsidRPr="00436CA1">
        <w:rPr>
          <w:rFonts w:eastAsia="Times New Roman" w:cs="Times New Roman"/>
          <w:b/>
          <w:bCs/>
          <w:color w:val="1F3864" w:themeColor="accent1" w:themeShade="80"/>
          <w:sz w:val="28"/>
          <w:szCs w:val="28"/>
          <w:lang w:eastAsia="ar-SA"/>
        </w:rPr>
        <w:t>H, to seek medical assistance</w:t>
      </w:r>
    </w:p>
    <w:p w:rsidR="00436CA1" w:rsidRPr="00436CA1" w:rsidRDefault="00436CA1"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sidRPr="00436CA1">
        <w:rPr>
          <w:rFonts w:eastAsia="Times New Roman" w:cs="Times New Roman"/>
          <w:b/>
          <w:bCs/>
          <w:color w:val="1F3864" w:themeColor="accent1" w:themeShade="80"/>
          <w:sz w:val="28"/>
          <w:szCs w:val="28"/>
          <w:lang w:eastAsia="ar-SA"/>
        </w:rPr>
        <w:t>To comply with a legal obligation to attend court or to satisfy bail conditions</w:t>
      </w:r>
    </w:p>
    <w:p w:rsidR="00C909C7" w:rsidRPr="00455459" w:rsidRDefault="00EF7778" w:rsidP="007A0459">
      <w:pPr>
        <w:numPr>
          <w:ilvl w:val="0"/>
          <w:numId w:val="9"/>
        </w:numPr>
        <w:spacing w:after="0" w:line="276" w:lineRule="auto"/>
        <w:contextualSpacing/>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In an emergency, t</w:t>
      </w:r>
      <w:r w:rsidR="00436CA1" w:rsidRPr="00436CA1">
        <w:rPr>
          <w:rFonts w:eastAsia="Times New Roman" w:cs="Times New Roman"/>
          <w:b/>
          <w:bCs/>
          <w:color w:val="1F3864" w:themeColor="accent1" w:themeShade="80"/>
          <w:sz w:val="28"/>
          <w:szCs w:val="28"/>
          <w:lang w:eastAsia="ar-SA"/>
        </w:rPr>
        <w:t>o avoid injury or illness or to escape a risk of harm (e.g. fire, serious deterioration of mental health or to escape domestic abuse)</w:t>
      </w:r>
    </w:p>
    <w:p w:rsidR="00C909C7" w:rsidRPr="007A0459" w:rsidRDefault="00C909C7" w:rsidP="00C909C7">
      <w:pPr>
        <w:spacing w:after="0" w:line="276" w:lineRule="auto"/>
        <w:contextualSpacing/>
        <w:jc w:val="both"/>
        <w:rPr>
          <w:rFonts w:eastAsia="Times New Roman" w:cs="Times New Roman"/>
          <w:b/>
          <w:bCs/>
          <w:color w:val="1F3864" w:themeColor="accent1" w:themeShade="80"/>
          <w:lang w:eastAsia="ar-SA"/>
        </w:rPr>
      </w:pPr>
    </w:p>
    <w:p w:rsidR="00C909C7" w:rsidRPr="00252F93" w:rsidRDefault="00C909C7" w:rsidP="00C909C7">
      <w:pPr>
        <w:spacing w:after="0" w:line="276" w:lineRule="auto"/>
        <w:contextualSpacing/>
        <w:jc w:val="center"/>
        <w:rPr>
          <w:rFonts w:eastAsia="Times New Roman" w:cs="Times New Roman"/>
          <w:b/>
          <w:bCs/>
          <w:color w:val="1F3864" w:themeColor="accent1" w:themeShade="80"/>
          <w:sz w:val="32"/>
          <w:szCs w:val="32"/>
          <w:lang w:eastAsia="ar-SA"/>
        </w:rPr>
      </w:pPr>
      <w:r w:rsidRPr="00252F93">
        <w:rPr>
          <w:rFonts w:eastAsia="Times New Roman" w:cs="Times New Roman"/>
          <w:b/>
          <w:bCs/>
          <w:color w:val="1F3864" w:themeColor="accent1" w:themeShade="80"/>
          <w:sz w:val="32"/>
          <w:szCs w:val="32"/>
          <w:lang w:eastAsia="ar-SA"/>
        </w:rPr>
        <w:t>What powers do police have to enforce quarantine?</w:t>
      </w:r>
    </w:p>
    <w:p w:rsidR="00455459" w:rsidRPr="007A0459" w:rsidRDefault="00455459" w:rsidP="007A0459">
      <w:pPr>
        <w:spacing w:after="0" w:line="240" w:lineRule="auto"/>
        <w:contextualSpacing/>
        <w:jc w:val="center"/>
        <w:rPr>
          <w:rFonts w:eastAsia="Times New Roman" w:cs="Times New Roman"/>
          <w:b/>
          <w:bCs/>
          <w:color w:val="1F3864" w:themeColor="accent1" w:themeShade="80"/>
          <w:sz w:val="18"/>
          <w:szCs w:val="32"/>
          <w:lang w:eastAsia="ar-SA"/>
        </w:rPr>
      </w:pPr>
    </w:p>
    <w:p w:rsidR="00455459" w:rsidRPr="00455459" w:rsidRDefault="00455459" w:rsidP="007A0459">
      <w:pPr>
        <w:spacing w:after="0" w:line="276" w:lineRule="auto"/>
        <w:contextualSpacing/>
        <w:jc w:val="both"/>
        <w:rPr>
          <w:rFonts w:eastAsia="Times New Roman" w:cs="Times New Roman"/>
          <w:b/>
          <w:bCs/>
          <w:color w:val="1F3864" w:themeColor="accent1" w:themeShade="80"/>
          <w:sz w:val="28"/>
          <w:szCs w:val="28"/>
          <w:lang w:eastAsia="ar-SA"/>
        </w:rPr>
      </w:pPr>
      <w:r w:rsidRPr="00455459">
        <w:rPr>
          <w:rFonts w:eastAsia="Times New Roman" w:cs="Times New Roman"/>
          <w:b/>
          <w:bCs/>
          <w:color w:val="1F3864" w:themeColor="accent1" w:themeShade="80"/>
          <w:sz w:val="28"/>
          <w:szCs w:val="28"/>
          <w:lang w:eastAsia="ar-SA"/>
        </w:rPr>
        <w:t>If you have reasonable grounds to believe that a person</w:t>
      </w:r>
      <w:r w:rsidR="00EF7778">
        <w:rPr>
          <w:rFonts w:eastAsia="Times New Roman" w:cs="Times New Roman"/>
          <w:b/>
          <w:bCs/>
          <w:color w:val="1F3864" w:themeColor="accent1" w:themeShade="80"/>
          <w:sz w:val="28"/>
          <w:szCs w:val="28"/>
          <w:lang w:eastAsia="ar-SA"/>
        </w:rPr>
        <w:t xml:space="preserve"> (whether a passenger or a member of the same household)</w:t>
      </w:r>
      <w:r w:rsidRPr="00455459">
        <w:rPr>
          <w:rFonts w:eastAsia="Times New Roman" w:cs="Times New Roman"/>
          <w:b/>
          <w:bCs/>
          <w:color w:val="1F3864" w:themeColor="accent1" w:themeShade="80"/>
          <w:sz w:val="28"/>
          <w:szCs w:val="28"/>
          <w:lang w:eastAsia="ar-SA"/>
        </w:rPr>
        <w:t xml:space="preserve"> has left</w:t>
      </w:r>
      <w:r>
        <w:rPr>
          <w:rFonts w:eastAsia="Times New Roman" w:cs="Times New Roman"/>
          <w:b/>
          <w:bCs/>
          <w:color w:val="1F3864" w:themeColor="accent1" w:themeShade="80"/>
          <w:sz w:val="28"/>
          <w:szCs w:val="28"/>
          <w:lang w:eastAsia="ar-SA"/>
        </w:rPr>
        <w:t xml:space="preserve"> quarantine in breach of the Regulations, </w:t>
      </w:r>
      <w:r w:rsidRPr="00455459">
        <w:rPr>
          <w:rFonts w:eastAsia="Times New Roman" w:cs="Times New Roman"/>
          <w:b/>
          <w:bCs/>
          <w:color w:val="1F3864" w:themeColor="accent1" w:themeShade="80"/>
          <w:sz w:val="28"/>
          <w:szCs w:val="28"/>
          <w:lang w:eastAsia="ar-SA"/>
        </w:rPr>
        <w:t>you can:</w:t>
      </w:r>
    </w:p>
    <w:p w:rsidR="00455459" w:rsidRPr="00455459" w:rsidRDefault="00455459" w:rsidP="007A0459">
      <w:pPr>
        <w:pStyle w:val="ListParagraph"/>
        <w:numPr>
          <w:ilvl w:val="0"/>
          <w:numId w:val="17"/>
        </w:numPr>
        <w:spacing w:after="0" w:line="276" w:lineRule="auto"/>
        <w:jc w:val="both"/>
        <w:rPr>
          <w:rFonts w:eastAsia="Times New Roman" w:cs="Times New Roman"/>
          <w:b/>
          <w:bCs/>
          <w:color w:val="1F3864" w:themeColor="accent1" w:themeShade="80"/>
          <w:sz w:val="28"/>
          <w:szCs w:val="28"/>
          <w:lang w:eastAsia="ar-SA"/>
        </w:rPr>
      </w:pPr>
      <w:r w:rsidRPr="00455459">
        <w:rPr>
          <w:rFonts w:eastAsia="Times New Roman" w:cs="Times New Roman"/>
          <w:b/>
          <w:bCs/>
          <w:color w:val="1F3864" w:themeColor="accent1" w:themeShade="80"/>
          <w:sz w:val="28"/>
          <w:szCs w:val="28"/>
          <w:lang w:eastAsia="ar-SA"/>
        </w:rPr>
        <w:t xml:space="preserve">direct that person to return to the place where they are </w:t>
      </w:r>
      <w:r w:rsidR="00597292">
        <w:rPr>
          <w:rFonts w:eastAsia="Times New Roman" w:cs="Times New Roman"/>
          <w:b/>
          <w:bCs/>
          <w:color w:val="1F3864" w:themeColor="accent1" w:themeShade="80"/>
          <w:sz w:val="28"/>
          <w:szCs w:val="28"/>
          <w:lang w:eastAsia="ar-SA"/>
        </w:rPr>
        <w:t>in quarantine</w:t>
      </w:r>
    </w:p>
    <w:p w:rsidR="00455459" w:rsidRPr="00455459" w:rsidRDefault="00455459" w:rsidP="007A0459">
      <w:pPr>
        <w:pStyle w:val="ListParagraph"/>
        <w:numPr>
          <w:ilvl w:val="0"/>
          <w:numId w:val="17"/>
        </w:numPr>
        <w:spacing w:after="0" w:line="276" w:lineRule="auto"/>
        <w:jc w:val="both"/>
        <w:rPr>
          <w:rFonts w:eastAsia="Times New Roman" w:cs="Times New Roman"/>
          <w:b/>
          <w:bCs/>
          <w:color w:val="1F3864" w:themeColor="accent1" w:themeShade="80"/>
          <w:sz w:val="28"/>
          <w:szCs w:val="28"/>
          <w:lang w:eastAsia="ar-SA"/>
        </w:rPr>
      </w:pPr>
      <w:r w:rsidRPr="00455459">
        <w:rPr>
          <w:rFonts w:eastAsia="Times New Roman" w:cs="Times New Roman"/>
          <w:b/>
          <w:bCs/>
          <w:color w:val="1F3864" w:themeColor="accent1" w:themeShade="80"/>
          <w:sz w:val="28"/>
          <w:szCs w:val="28"/>
          <w:lang w:eastAsia="ar-SA"/>
        </w:rPr>
        <w:t xml:space="preserve">remove that person to the place where they </w:t>
      </w:r>
      <w:r w:rsidR="00597292">
        <w:rPr>
          <w:rFonts w:eastAsia="Times New Roman" w:cs="Times New Roman"/>
          <w:b/>
          <w:bCs/>
          <w:color w:val="1F3864" w:themeColor="accent1" w:themeShade="80"/>
          <w:sz w:val="28"/>
          <w:szCs w:val="28"/>
          <w:lang w:eastAsia="ar-SA"/>
        </w:rPr>
        <w:t>are in quarantine</w:t>
      </w:r>
    </w:p>
    <w:p w:rsidR="00455459" w:rsidRPr="00455459" w:rsidRDefault="00455459" w:rsidP="007A0459">
      <w:pPr>
        <w:pStyle w:val="ListParagraph"/>
        <w:numPr>
          <w:ilvl w:val="0"/>
          <w:numId w:val="17"/>
        </w:numPr>
        <w:spacing w:after="0" w:line="276" w:lineRule="auto"/>
        <w:jc w:val="both"/>
        <w:rPr>
          <w:rFonts w:eastAsia="Times New Roman" w:cs="Times New Roman"/>
          <w:b/>
          <w:bCs/>
          <w:color w:val="1F3864" w:themeColor="accent1" w:themeShade="80"/>
          <w:sz w:val="28"/>
          <w:szCs w:val="28"/>
          <w:lang w:eastAsia="ar-SA"/>
        </w:rPr>
      </w:pPr>
      <w:r w:rsidRPr="00455459">
        <w:rPr>
          <w:rFonts w:eastAsia="Times New Roman" w:cs="Times New Roman"/>
          <w:b/>
          <w:bCs/>
          <w:color w:val="1F3864" w:themeColor="accent1" w:themeShade="80"/>
          <w:sz w:val="28"/>
          <w:szCs w:val="28"/>
          <w:lang w:eastAsia="ar-SA"/>
        </w:rPr>
        <w:t xml:space="preserve">where it is not practicable or appropriate to take either of the two actions above, </w:t>
      </w:r>
      <w:r w:rsidR="00597292">
        <w:rPr>
          <w:rFonts w:eastAsia="Times New Roman" w:cs="Times New Roman"/>
          <w:b/>
          <w:bCs/>
          <w:color w:val="1F3864" w:themeColor="accent1" w:themeShade="80"/>
          <w:sz w:val="28"/>
          <w:szCs w:val="28"/>
          <w:lang w:eastAsia="ar-SA"/>
        </w:rPr>
        <w:t xml:space="preserve">contact PWD to arrange for the person to be </w:t>
      </w:r>
      <w:r w:rsidRPr="00455459">
        <w:rPr>
          <w:rFonts w:eastAsia="Times New Roman" w:cs="Times New Roman"/>
          <w:b/>
          <w:bCs/>
          <w:color w:val="1F3864" w:themeColor="accent1" w:themeShade="80"/>
          <w:sz w:val="28"/>
          <w:szCs w:val="28"/>
          <w:lang w:eastAsia="ar-SA"/>
        </w:rPr>
        <w:t>remove</w:t>
      </w:r>
      <w:r w:rsidR="00597292">
        <w:rPr>
          <w:rFonts w:eastAsia="Times New Roman" w:cs="Times New Roman"/>
          <w:b/>
          <w:bCs/>
          <w:color w:val="1F3864" w:themeColor="accent1" w:themeShade="80"/>
          <w:sz w:val="28"/>
          <w:szCs w:val="28"/>
          <w:lang w:eastAsia="ar-SA"/>
        </w:rPr>
        <w:t xml:space="preserve">d </w:t>
      </w:r>
      <w:r w:rsidRPr="00455459">
        <w:rPr>
          <w:rFonts w:eastAsia="Times New Roman" w:cs="Times New Roman"/>
          <w:b/>
          <w:bCs/>
          <w:color w:val="1F3864" w:themeColor="accent1" w:themeShade="80"/>
          <w:sz w:val="28"/>
          <w:szCs w:val="28"/>
          <w:lang w:eastAsia="ar-SA"/>
        </w:rPr>
        <w:t xml:space="preserve">to accommodation </w:t>
      </w:r>
      <w:r w:rsidR="00EF7778">
        <w:rPr>
          <w:rFonts w:eastAsia="Times New Roman" w:cs="Times New Roman"/>
          <w:b/>
          <w:bCs/>
          <w:color w:val="1F3864" w:themeColor="accent1" w:themeShade="80"/>
          <w:sz w:val="28"/>
          <w:szCs w:val="28"/>
          <w:lang w:eastAsia="ar-SA"/>
        </w:rPr>
        <w:t xml:space="preserve">facilitated </w:t>
      </w:r>
      <w:r w:rsidR="00597292">
        <w:rPr>
          <w:rFonts w:eastAsia="Times New Roman" w:cs="Times New Roman"/>
          <w:b/>
          <w:bCs/>
          <w:color w:val="1F3864" w:themeColor="accent1" w:themeShade="80"/>
          <w:sz w:val="28"/>
          <w:szCs w:val="28"/>
          <w:lang w:eastAsia="ar-SA"/>
        </w:rPr>
        <w:t>by the Government</w:t>
      </w:r>
      <w:r w:rsidRPr="00455459">
        <w:rPr>
          <w:rFonts w:eastAsia="Times New Roman" w:cs="Times New Roman"/>
          <w:b/>
          <w:bCs/>
          <w:color w:val="1F3864" w:themeColor="accent1" w:themeShade="80"/>
          <w:sz w:val="28"/>
          <w:szCs w:val="28"/>
          <w:lang w:eastAsia="ar-SA"/>
        </w:rPr>
        <w:t xml:space="preserve"> for the purposes of </w:t>
      </w:r>
      <w:r w:rsidR="00597292">
        <w:rPr>
          <w:rFonts w:eastAsia="Times New Roman" w:cs="Times New Roman"/>
          <w:b/>
          <w:bCs/>
          <w:color w:val="1F3864" w:themeColor="accent1" w:themeShade="80"/>
          <w:sz w:val="28"/>
          <w:szCs w:val="28"/>
          <w:lang w:eastAsia="ar-SA"/>
        </w:rPr>
        <w:t>quarantine</w:t>
      </w:r>
    </w:p>
    <w:p w:rsidR="00FF21D6" w:rsidRPr="007A0459" w:rsidRDefault="00FF21D6" w:rsidP="007A0459">
      <w:pPr>
        <w:spacing w:after="0" w:line="276" w:lineRule="auto"/>
        <w:contextualSpacing/>
        <w:jc w:val="both"/>
        <w:rPr>
          <w:rFonts w:eastAsia="Times New Roman" w:cs="Times New Roman"/>
          <w:b/>
          <w:bCs/>
          <w:color w:val="1F3864" w:themeColor="accent1" w:themeShade="80"/>
          <w:sz w:val="16"/>
          <w:szCs w:val="28"/>
          <w:lang w:eastAsia="ar-SA"/>
        </w:rPr>
      </w:pPr>
    </w:p>
    <w:p w:rsidR="00455459" w:rsidRDefault="0033201D" w:rsidP="007A0459">
      <w:pPr>
        <w:spacing w:after="0" w:line="276" w:lineRule="auto"/>
        <w:contextualSpacing/>
        <w:jc w:val="both"/>
        <w:rPr>
          <w:rFonts w:eastAsia="Times New Roman" w:cs="Times New Roman"/>
          <w:b/>
          <w:bCs/>
          <w:color w:val="1F3864" w:themeColor="accent1" w:themeShade="80"/>
          <w:sz w:val="28"/>
          <w:szCs w:val="28"/>
          <w:lang w:eastAsia="ar-SA"/>
        </w:rPr>
      </w:pPr>
      <w:r>
        <w:rPr>
          <w:rFonts w:eastAsia="Times New Roman" w:cs="Times New Roman"/>
          <w:b/>
          <w:bCs/>
          <w:color w:val="1F3864" w:themeColor="accent1" w:themeShade="80"/>
          <w:sz w:val="28"/>
          <w:szCs w:val="28"/>
          <w:lang w:eastAsia="ar-SA"/>
        </w:rPr>
        <w:t xml:space="preserve">These powers apply to a person arriving from abroad and others sharing the same accommodation if they are all quarantining together. </w:t>
      </w:r>
      <w:r w:rsidR="00FF21D6" w:rsidRPr="00FF21D6">
        <w:rPr>
          <w:rFonts w:eastAsia="Times New Roman" w:cs="Times New Roman"/>
          <w:b/>
          <w:bCs/>
          <w:color w:val="1F3864" w:themeColor="accent1" w:themeShade="80"/>
          <w:sz w:val="28"/>
          <w:szCs w:val="28"/>
          <w:lang w:eastAsia="ar-SA"/>
        </w:rPr>
        <w:t>The Regulations do not confer any powers on police officers to stop vehicles or enter premises.</w:t>
      </w:r>
    </w:p>
    <w:p w:rsidR="00455459" w:rsidRPr="007A0459" w:rsidRDefault="00455459" w:rsidP="007A0459">
      <w:pPr>
        <w:spacing w:after="0" w:line="276" w:lineRule="auto"/>
        <w:contextualSpacing/>
        <w:rPr>
          <w:rFonts w:eastAsia="Times New Roman" w:cs="Times New Roman"/>
          <w:b/>
          <w:bCs/>
          <w:color w:val="FF0000"/>
          <w:sz w:val="28"/>
          <w:szCs w:val="28"/>
          <w:lang w:eastAsia="ar-SA"/>
        </w:rPr>
      </w:pPr>
      <w:r w:rsidRPr="007A0459">
        <w:rPr>
          <w:rFonts w:eastAsia="Times New Roman" w:cs="Times New Roman"/>
          <w:b/>
          <w:bCs/>
          <w:color w:val="FF0000"/>
          <w:sz w:val="28"/>
          <w:szCs w:val="28"/>
          <w:lang w:eastAsia="ar-SA"/>
        </w:rPr>
        <w:t>Reasonable force may be used, where necessary, in the exercise of the power to remove.</w:t>
      </w:r>
    </w:p>
    <w:p w:rsidR="0033201D" w:rsidRPr="007A0459" w:rsidRDefault="00455459" w:rsidP="007A0459">
      <w:pPr>
        <w:spacing w:after="0" w:line="276" w:lineRule="auto"/>
        <w:contextualSpacing/>
        <w:rPr>
          <w:rFonts w:eastAsia="Times New Roman" w:cs="Times New Roman"/>
          <w:b/>
          <w:bCs/>
          <w:color w:val="FF0000"/>
          <w:sz w:val="28"/>
          <w:szCs w:val="28"/>
          <w:lang w:eastAsia="ar-SA"/>
        </w:rPr>
      </w:pPr>
      <w:r w:rsidRPr="007A0459">
        <w:rPr>
          <w:rFonts w:eastAsia="Times New Roman" w:cs="Times New Roman"/>
          <w:b/>
          <w:bCs/>
          <w:color w:val="FF0000"/>
          <w:sz w:val="28"/>
          <w:szCs w:val="28"/>
          <w:lang w:eastAsia="ar-SA"/>
        </w:rPr>
        <w:t>Anyone contravening these requirements commits an offence, punishable on conviction by a fine of up to £2000 or up to 3 months imprisonment.</w:t>
      </w:r>
    </w:p>
    <w:p w:rsidR="000D2D77" w:rsidRDefault="000D2D77" w:rsidP="000D2D77">
      <w:pPr>
        <w:spacing w:after="0" w:line="276" w:lineRule="auto"/>
        <w:contextualSpacing/>
        <w:rPr>
          <w:b/>
          <w:bCs/>
          <w:color w:val="002060"/>
          <w:sz w:val="28"/>
          <w:szCs w:val="28"/>
        </w:rPr>
      </w:pPr>
    </w:p>
    <w:p w:rsidR="000D2D77" w:rsidRPr="000D2D77" w:rsidRDefault="000D2D77" w:rsidP="000D2D77">
      <w:pPr>
        <w:spacing w:after="0" w:line="276" w:lineRule="auto"/>
        <w:contextualSpacing/>
        <w:rPr>
          <w:b/>
          <w:bCs/>
          <w:color w:val="002060"/>
          <w:sz w:val="28"/>
          <w:szCs w:val="28"/>
          <w:u w:val="single"/>
        </w:rPr>
      </w:pPr>
      <w:r w:rsidRPr="000D2D77">
        <w:rPr>
          <w:b/>
          <w:bCs/>
          <w:color w:val="002060"/>
          <w:sz w:val="28"/>
          <w:szCs w:val="28"/>
          <w:u w:val="single"/>
        </w:rPr>
        <w:lastRenderedPageBreak/>
        <w:t>Children and young people</w:t>
      </w:r>
    </w:p>
    <w:p w:rsidR="000D2D77" w:rsidRPr="007A0459" w:rsidRDefault="000D2D77" w:rsidP="000D2D77">
      <w:pPr>
        <w:spacing w:after="0" w:line="276" w:lineRule="auto"/>
        <w:contextualSpacing/>
        <w:rPr>
          <w:b/>
          <w:bCs/>
          <w:color w:val="002060"/>
          <w:sz w:val="20"/>
          <w:szCs w:val="28"/>
        </w:rPr>
      </w:pPr>
    </w:p>
    <w:p w:rsidR="000D2D77" w:rsidRPr="000D2D77" w:rsidRDefault="000D2D77" w:rsidP="000D2D77">
      <w:pPr>
        <w:spacing w:after="0" w:line="276" w:lineRule="auto"/>
        <w:contextualSpacing/>
        <w:rPr>
          <w:b/>
          <w:bCs/>
          <w:color w:val="002060"/>
          <w:sz w:val="28"/>
          <w:szCs w:val="28"/>
        </w:rPr>
      </w:pPr>
      <w:r w:rsidRPr="000D2D77">
        <w:rPr>
          <w:b/>
          <w:bCs/>
          <w:color w:val="002060"/>
          <w:sz w:val="28"/>
          <w:szCs w:val="28"/>
        </w:rPr>
        <w:t xml:space="preserve">If a person under 18 has left, or is outside of, the place where they are </w:t>
      </w:r>
      <w:r w:rsidR="00EF7778">
        <w:rPr>
          <w:b/>
          <w:bCs/>
          <w:color w:val="002060"/>
          <w:sz w:val="28"/>
          <w:szCs w:val="28"/>
        </w:rPr>
        <w:t>in quarantine</w:t>
      </w:r>
      <w:r w:rsidRPr="000D2D77">
        <w:rPr>
          <w:b/>
          <w:bCs/>
          <w:color w:val="002060"/>
          <w:sz w:val="28"/>
          <w:szCs w:val="28"/>
        </w:rPr>
        <w:t xml:space="preserve"> you should do your best to identify an adult who has responsibility for them:</w:t>
      </w:r>
    </w:p>
    <w:p w:rsidR="000D2D77" w:rsidRPr="000D2D77" w:rsidRDefault="000D2D77" w:rsidP="000D2D77">
      <w:pPr>
        <w:spacing w:after="0" w:line="276" w:lineRule="auto"/>
        <w:ind w:left="720"/>
        <w:contextualSpacing/>
        <w:rPr>
          <w:b/>
          <w:bCs/>
          <w:color w:val="002060"/>
          <w:sz w:val="28"/>
          <w:szCs w:val="28"/>
        </w:rPr>
      </w:pPr>
      <w:r w:rsidRPr="000D2D77">
        <w:rPr>
          <w:b/>
          <w:bCs/>
          <w:color w:val="002060"/>
          <w:sz w:val="28"/>
          <w:szCs w:val="28"/>
        </w:rPr>
        <w:t>•</w:t>
      </w:r>
      <w:r w:rsidRPr="000D2D77">
        <w:rPr>
          <w:b/>
          <w:bCs/>
          <w:color w:val="002060"/>
          <w:sz w:val="28"/>
          <w:szCs w:val="28"/>
        </w:rPr>
        <w:tab/>
        <w:t xml:space="preserve">You can direct that individual to take the child to the place where they are </w:t>
      </w:r>
      <w:r w:rsidR="00EF7778">
        <w:rPr>
          <w:b/>
          <w:bCs/>
          <w:color w:val="002060"/>
          <w:sz w:val="28"/>
          <w:szCs w:val="28"/>
        </w:rPr>
        <w:t>in quarantine</w:t>
      </w:r>
    </w:p>
    <w:p w:rsidR="000D2D77" w:rsidRPr="000D2D77" w:rsidRDefault="000D2D77" w:rsidP="000D2D77">
      <w:pPr>
        <w:spacing w:after="0" w:line="276" w:lineRule="auto"/>
        <w:ind w:left="720"/>
        <w:contextualSpacing/>
        <w:rPr>
          <w:b/>
          <w:bCs/>
          <w:color w:val="002060"/>
          <w:sz w:val="28"/>
          <w:szCs w:val="28"/>
        </w:rPr>
      </w:pPr>
      <w:r w:rsidRPr="000D2D77">
        <w:rPr>
          <w:b/>
          <w:bCs/>
          <w:color w:val="002060"/>
          <w:sz w:val="28"/>
          <w:szCs w:val="28"/>
        </w:rPr>
        <w:t>•</w:t>
      </w:r>
      <w:r w:rsidRPr="000D2D77">
        <w:rPr>
          <w:b/>
          <w:bCs/>
          <w:color w:val="002060"/>
          <w:sz w:val="28"/>
          <w:szCs w:val="28"/>
        </w:rPr>
        <w:tab/>
        <w:t>The responsible individual must ensure that the child complies with any direction given, as far as reasonably practicable</w:t>
      </w:r>
    </w:p>
    <w:p w:rsidR="000D2D77" w:rsidRPr="000D2D77" w:rsidRDefault="000D2D77" w:rsidP="00FF21D6">
      <w:pPr>
        <w:spacing w:after="0" w:line="276" w:lineRule="auto"/>
        <w:ind w:left="1440" w:hanging="720"/>
        <w:contextualSpacing/>
        <w:rPr>
          <w:b/>
          <w:bCs/>
          <w:color w:val="002060"/>
          <w:sz w:val="28"/>
          <w:szCs w:val="28"/>
        </w:rPr>
      </w:pPr>
      <w:r w:rsidRPr="000D2D77">
        <w:rPr>
          <w:b/>
          <w:bCs/>
          <w:color w:val="002060"/>
          <w:sz w:val="28"/>
          <w:szCs w:val="28"/>
        </w:rPr>
        <w:t>•</w:t>
      </w:r>
      <w:r w:rsidRPr="000D2D77">
        <w:rPr>
          <w:b/>
          <w:bCs/>
          <w:color w:val="002060"/>
          <w:sz w:val="28"/>
          <w:szCs w:val="28"/>
        </w:rPr>
        <w:tab/>
        <w:t>Where there are reasonable grounds to believe that the child is repeatedly failing to comply with requirements, you can direct the responsible individual to ensure, so far as reasonably practicable, that the child complies</w:t>
      </w:r>
    </w:p>
    <w:p w:rsidR="00125F59" w:rsidRDefault="00125F59" w:rsidP="00125F59">
      <w:pPr>
        <w:spacing w:after="0" w:line="360" w:lineRule="auto"/>
        <w:jc w:val="both"/>
        <w:rPr>
          <w:rFonts w:cs="FrutigerLTStd-Roman"/>
          <w:b/>
          <w:color w:val="1F3864" w:themeColor="accent1" w:themeShade="80"/>
          <w:sz w:val="28"/>
          <w:szCs w:val="28"/>
          <w:u w:val="single"/>
        </w:rPr>
      </w:pPr>
    </w:p>
    <w:p w:rsidR="00125F59" w:rsidRDefault="00125F59" w:rsidP="00125F59">
      <w:pPr>
        <w:spacing w:after="0" w:line="360" w:lineRule="auto"/>
        <w:jc w:val="both"/>
        <w:rPr>
          <w:rFonts w:cs="FrutigerLTStd-Roman"/>
          <w:b/>
          <w:color w:val="1F3864" w:themeColor="accent1" w:themeShade="80"/>
          <w:sz w:val="28"/>
          <w:szCs w:val="28"/>
          <w:u w:val="single"/>
        </w:rPr>
      </w:pPr>
      <w:r w:rsidRPr="00FF21D6">
        <w:rPr>
          <w:rFonts w:cs="FrutigerLTStd-Roman"/>
          <w:b/>
          <w:color w:val="1F3864" w:themeColor="accent1" w:themeShade="80"/>
          <w:sz w:val="28"/>
          <w:szCs w:val="28"/>
          <w:u w:val="single"/>
        </w:rPr>
        <w:t xml:space="preserve">Vulnerable People and Child Safeguarding </w:t>
      </w:r>
    </w:p>
    <w:p w:rsidR="00125F59" w:rsidRPr="00125F59" w:rsidRDefault="00125F59" w:rsidP="00125F59">
      <w:pPr>
        <w:spacing w:after="0" w:line="276" w:lineRule="auto"/>
        <w:jc w:val="both"/>
        <w:rPr>
          <w:rFonts w:cs="FrutigerLTStd-Roman"/>
          <w:b/>
          <w:color w:val="1F3864" w:themeColor="accent1" w:themeShade="80"/>
          <w:szCs w:val="28"/>
          <w:u w:val="single"/>
        </w:rPr>
      </w:pPr>
    </w:p>
    <w:p w:rsidR="00125F59" w:rsidRPr="00125F59" w:rsidRDefault="00125F59" w:rsidP="00125F59">
      <w:pPr>
        <w:spacing w:after="0" w:line="276" w:lineRule="auto"/>
        <w:jc w:val="both"/>
        <w:rPr>
          <w:rFonts w:cs="FrutigerLTStd-Roman"/>
          <w:b/>
          <w:color w:val="1F3864" w:themeColor="accent1" w:themeShade="80"/>
          <w:sz w:val="28"/>
          <w:szCs w:val="28"/>
        </w:rPr>
      </w:pPr>
      <w:r w:rsidRPr="00125F59">
        <w:rPr>
          <w:rFonts w:cs="FrutigerLTStd-Roman"/>
          <w:b/>
          <w:color w:val="1F3864" w:themeColor="accent1" w:themeShade="80"/>
          <w:sz w:val="28"/>
          <w:szCs w:val="28"/>
        </w:rPr>
        <w:t>Police officers should be aware that there may be hidden reasons why a person appears to be in contravention of the Regulations.</w:t>
      </w:r>
    </w:p>
    <w:p w:rsidR="00125F59" w:rsidRPr="00125F59" w:rsidRDefault="00125F59" w:rsidP="00125F59">
      <w:pPr>
        <w:spacing w:after="0" w:line="276" w:lineRule="auto"/>
        <w:jc w:val="both"/>
        <w:rPr>
          <w:rFonts w:cs="FrutigerLTStd-Roman"/>
          <w:b/>
          <w:color w:val="1F3864" w:themeColor="accent1" w:themeShade="80"/>
          <w:sz w:val="28"/>
          <w:szCs w:val="28"/>
        </w:rPr>
      </w:pPr>
      <w:r w:rsidRPr="00125F59">
        <w:rPr>
          <w:rFonts w:cs="FrutigerLTStd-Roman"/>
          <w:b/>
          <w:color w:val="1F3864" w:themeColor="accent1" w:themeShade="80"/>
          <w:sz w:val="28"/>
          <w:szCs w:val="28"/>
        </w:rPr>
        <w:t xml:space="preserve">A person may be the victim of domestic abuse but be too frightened to explain to an officer that they fear to return to their home.  </w:t>
      </w:r>
    </w:p>
    <w:p w:rsidR="00125F59" w:rsidRPr="00125F59" w:rsidRDefault="00125F59" w:rsidP="00125F59">
      <w:pPr>
        <w:spacing w:after="0" w:line="276" w:lineRule="auto"/>
        <w:jc w:val="both"/>
        <w:rPr>
          <w:rFonts w:cs="FrutigerLTStd-Roman"/>
          <w:b/>
          <w:color w:val="1F3864" w:themeColor="accent1" w:themeShade="80"/>
          <w:sz w:val="28"/>
          <w:szCs w:val="28"/>
        </w:rPr>
      </w:pPr>
      <w:r w:rsidRPr="00125F59">
        <w:rPr>
          <w:rFonts w:cs="FrutigerLTStd-Roman"/>
          <w:b/>
          <w:color w:val="1F3864" w:themeColor="accent1" w:themeShade="80"/>
          <w:sz w:val="28"/>
          <w:szCs w:val="28"/>
        </w:rPr>
        <w:t>People may have mental health issues that are not readily apparent.</w:t>
      </w:r>
    </w:p>
    <w:p w:rsidR="000D2D77" w:rsidRDefault="00125F59" w:rsidP="00125F59">
      <w:pPr>
        <w:spacing w:after="0" w:line="276" w:lineRule="auto"/>
        <w:contextualSpacing/>
        <w:rPr>
          <w:rFonts w:cs="FrutigerLTStd-Roman"/>
          <w:b/>
          <w:color w:val="1F3864" w:themeColor="accent1" w:themeShade="80"/>
          <w:sz w:val="28"/>
          <w:szCs w:val="28"/>
        </w:rPr>
      </w:pPr>
      <w:r w:rsidRPr="00125F59">
        <w:rPr>
          <w:rFonts w:eastAsia="Times New Roman" w:cs="Times New Roman"/>
          <w:b/>
          <w:bCs/>
          <w:noProof/>
          <w:color w:val="1F3864" w:themeColor="accent1" w:themeShade="80"/>
          <w:sz w:val="28"/>
          <w:szCs w:val="28"/>
          <w:lang w:eastAsia="en-GB"/>
        </w:rPr>
        <mc:AlternateContent>
          <mc:Choice Requires="wps">
            <w:drawing>
              <wp:anchor distT="45720" distB="45720" distL="114300" distR="114300" simplePos="0" relativeHeight="251704320" behindDoc="0" locked="0" layoutInCell="1" allowOverlap="1">
                <wp:simplePos x="0" y="0"/>
                <wp:positionH relativeFrom="column">
                  <wp:posOffset>30480</wp:posOffset>
                </wp:positionH>
                <wp:positionV relativeFrom="paragraph">
                  <wp:posOffset>667385</wp:posOffset>
                </wp:positionV>
                <wp:extent cx="9646920" cy="1386840"/>
                <wp:effectExtent l="19050" t="19050" r="30480"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920" cy="1386840"/>
                        </a:xfrm>
                        <a:prstGeom prst="rect">
                          <a:avLst/>
                        </a:prstGeom>
                        <a:solidFill>
                          <a:srgbClr val="FFFFFF"/>
                        </a:solidFill>
                        <a:ln w="57150">
                          <a:solidFill>
                            <a:srgbClr val="FF0000"/>
                          </a:solidFill>
                          <a:miter lim="800000"/>
                          <a:headEnd/>
                          <a:tailEnd/>
                        </a:ln>
                      </wps:spPr>
                      <wps:txbx>
                        <w:txbxContent>
                          <w:p w:rsidR="00125F59" w:rsidRDefault="00125F59" w:rsidP="00125F59">
                            <w:pPr>
                              <w:spacing w:after="0" w:line="240" w:lineRule="auto"/>
                              <w:jc w:val="center"/>
                              <w:rPr>
                                <w:b/>
                                <w:bCs/>
                                <w:color w:val="FF0000"/>
                                <w:sz w:val="31"/>
                                <w:szCs w:val="31"/>
                              </w:rPr>
                            </w:pPr>
                          </w:p>
                          <w:p w:rsidR="00125F59" w:rsidRPr="00125F59" w:rsidRDefault="00125F59" w:rsidP="00125F59">
                            <w:pPr>
                              <w:spacing w:after="0" w:line="240" w:lineRule="auto"/>
                              <w:jc w:val="center"/>
                              <w:rPr>
                                <w:rFonts w:eastAsia="Times New Roman" w:cs="Times New Roman"/>
                                <w:b/>
                                <w:bCs/>
                                <w:color w:val="FF0000"/>
                                <w:sz w:val="24"/>
                                <w:szCs w:val="24"/>
                                <w:lang w:eastAsia="ar-SA"/>
                              </w:rPr>
                            </w:pPr>
                            <w:r w:rsidRPr="00125F59">
                              <w:rPr>
                                <w:b/>
                                <w:bCs/>
                                <w:color w:val="FF0000"/>
                                <w:sz w:val="31"/>
                                <w:szCs w:val="31"/>
                              </w:rPr>
                              <w:t>Officers should only use the enforcement powers where it is a necessary and proportionate means of ensuring compliance with the requirement to self-isolate. They must ensure that they have made all attempts to Engage, Explain and Encourage before moving on to Enforcement.</w:t>
                            </w:r>
                          </w:p>
                          <w:p w:rsidR="00125F59" w:rsidRDefault="00125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pt;margin-top:52.55pt;width:759.6pt;height:109.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" strokecolor="red" strokeweight="4.5pt">
                <v:textbox>
                  <w:txbxContent>
                    <w:p w:rsidR="00125F59" w:rsidRDefault="00125F59" w:rsidP="00125F59">
                      <w:pPr>
                        <w:spacing w:after="0" w:line="240" w:lineRule="auto"/>
                        <w:jc w:val="center"/>
                        <w:rPr>
                          <w:b/>
                          <w:bCs/>
                          <w:color w:val="FF0000"/>
                          <w:sz w:val="31"/>
                          <w:szCs w:val="31"/>
                        </w:rPr>
                      </w:pPr>
                    </w:p>
                    <w:p w:rsidR="00125F59" w:rsidRPr="00125F59" w:rsidRDefault="00125F59" w:rsidP="00125F59">
                      <w:pPr>
                        <w:spacing w:after="0" w:line="240" w:lineRule="auto"/>
                        <w:jc w:val="center"/>
                        <w:rPr>
                          <w:rFonts w:eastAsia="Times New Roman" w:cs="Times New Roman"/>
                          <w:b/>
                          <w:bCs/>
                          <w:color w:val="FF0000"/>
                          <w:sz w:val="24"/>
                          <w:szCs w:val="24"/>
                          <w:lang w:eastAsia="ar-SA"/>
                        </w:rPr>
                      </w:pPr>
                      <w:r w:rsidRPr="00125F59">
                        <w:rPr>
                          <w:b/>
                          <w:bCs/>
                          <w:color w:val="FF0000"/>
                          <w:sz w:val="31"/>
                          <w:szCs w:val="31"/>
                        </w:rPr>
                        <w:t>Officers should only use the enforcement powers where it is a necessary and proportionate means of ensuring compliance with the requirement to self-isolate. They must ensure that they have made all attempts to Engage, Explain and Encourage before moving on to Enforcement.</w:t>
                      </w:r>
                    </w:p>
                    <w:p w:rsidR="00125F59" w:rsidRDefault="00125F59"/>
                  </w:txbxContent>
                </v:textbox>
                <w10:wrap type="square"/>
              </v:shape>
            </w:pict>
          </mc:Fallback>
        </mc:AlternateContent>
      </w:r>
      <w:r w:rsidRPr="00125F59">
        <w:rPr>
          <w:rFonts w:cs="FrutigerLTStd-Roman"/>
          <w:b/>
          <w:color w:val="1F3864" w:themeColor="accent1" w:themeShade="80"/>
          <w:sz w:val="28"/>
          <w:szCs w:val="28"/>
        </w:rPr>
        <w:t>Children may be escaping abusive behaviour or they may be being groomed by a sexual offender who has encouraged them to engage in activity that places</w:t>
      </w:r>
    </w:p>
    <w:p w:rsidR="00125F59" w:rsidRPr="00125F59" w:rsidRDefault="00125F59" w:rsidP="00125F59">
      <w:pPr>
        <w:spacing w:after="0" w:line="276" w:lineRule="auto"/>
        <w:contextualSpacing/>
        <w:rPr>
          <w:rFonts w:cs="FrutigerLTStd-Roman"/>
          <w:b/>
          <w:color w:val="1F3864" w:themeColor="accent1" w:themeShade="80"/>
          <w:sz w:val="28"/>
          <w:szCs w:val="28"/>
        </w:rPr>
      </w:pPr>
    </w:p>
    <w:p w:rsidR="00125F59" w:rsidRPr="000D2D77" w:rsidRDefault="00125F59" w:rsidP="00125F59">
      <w:pPr>
        <w:spacing w:after="0" w:line="276" w:lineRule="auto"/>
        <w:contextualSpacing/>
        <w:rPr>
          <w:b/>
          <w:bCs/>
          <w:color w:val="002060"/>
          <w:sz w:val="28"/>
          <w:szCs w:val="28"/>
        </w:rPr>
      </w:pPr>
    </w:p>
    <w:p w:rsidR="000D2D77" w:rsidRDefault="000D2D77" w:rsidP="00623873">
      <w:pPr>
        <w:spacing w:after="0" w:line="240" w:lineRule="auto"/>
        <w:jc w:val="both"/>
        <w:rPr>
          <w:rFonts w:eastAsia="Times New Roman" w:cs="Times New Roman"/>
          <w:b/>
          <w:bCs/>
          <w:color w:val="1F3864" w:themeColor="accent1" w:themeShade="80"/>
          <w:sz w:val="28"/>
          <w:szCs w:val="28"/>
          <w:lang w:eastAsia="ar-SA"/>
        </w:rPr>
      </w:pPr>
    </w:p>
    <w:p w:rsidR="00125F59" w:rsidRPr="00FF21D6" w:rsidRDefault="00125F59" w:rsidP="00623873">
      <w:pPr>
        <w:spacing w:after="0" w:line="240" w:lineRule="auto"/>
        <w:jc w:val="both"/>
        <w:rPr>
          <w:rFonts w:eastAsia="Times New Roman" w:cs="Times New Roman"/>
          <w:b/>
          <w:bCs/>
          <w:color w:val="1F3864" w:themeColor="accent1" w:themeShade="80"/>
          <w:sz w:val="28"/>
          <w:szCs w:val="28"/>
          <w:lang w:eastAsia="ar-SA"/>
        </w:rPr>
      </w:pPr>
    </w:p>
    <w:p w:rsidR="00EC2629" w:rsidRPr="00FF21D6" w:rsidRDefault="005B68C5" w:rsidP="005E5ABF">
      <w:pPr>
        <w:spacing w:after="0" w:line="240" w:lineRule="auto"/>
        <w:ind w:left="4320" w:hanging="3600"/>
        <w:jc w:val="both"/>
        <w:rPr>
          <w:rFonts w:eastAsia="Times New Roman" w:cs="Times New Roman"/>
          <w:b/>
          <w:bCs/>
          <w:color w:val="1F3864" w:themeColor="accent1" w:themeShade="80"/>
          <w:sz w:val="28"/>
          <w:szCs w:val="28"/>
          <w:lang w:eastAsia="ar-SA"/>
        </w:rPr>
      </w:pPr>
      <w:r w:rsidRPr="00FF21D6">
        <w:rPr>
          <w:rFonts w:eastAsia="Times New Roman" w:cs="Times New Roman"/>
          <w:b/>
          <w:bCs/>
          <w:color w:val="1F3864" w:themeColor="accent1" w:themeShade="80"/>
          <w:sz w:val="28"/>
          <w:szCs w:val="28"/>
          <w:lang w:eastAsia="ar-SA"/>
        </w:rPr>
        <w:lastRenderedPageBreak/>
        <w:t xml:space="preserve">1. </w:t>
      </w:r>
      <w:r w:rsidR="00AA4990" w:rsidRPr="00FF21D6">
        <w:rPr>
          <w:rFonts w:eastAsia="Times New Roman" w:cs="Times New Roman"/>
          <w:b/>
          <w:bCs/>
          <w:color w:val="1F3864" w:themeColor="accent1" w:themeShade="80"/>
          <w:sz w:val="32"/>
          <w:szCs w:val="32"/>
          <w:lang w:eastAsia="ar-SA"/>
        </w:rPr>
        <w:t>Engage</w:t>
      </w:r>
      <w:r w:rsidR="00AA4990" w:rsidRPr="00FF21D6">
        <w:rPr>
          <w:rFonts w:eastAsia="Times New Roman" w:cs="Times New Roman"/>
          <w:b/>
          <w:bCs/>
          <w:sz w:val="32"/>
          <w:szCs w:val="32"/>
          <w:lang w:eastAsia="ar-SA"/>
        </w:rPr>
        <w:t xml:space="preserve"> </w:t>
      </w:r>
      <w:r w:rsidRPr="00FF21D6">
        <w:rPr>
          <w:rFonts w:eastAsia="Times New Roman" w:cs="Times New Roman"/>
          <w:b/>
          <w:bCs/>
          <w:sz w:val="28"/>
          <w:szCs w:val="28"/>
          <w:lang w:eastAsia="ar-SA"/>
        </w:rPr>
        <w:tab/>
      </w:r>
      <w:r w:rsidR="00AA4990" w:rsidRPr="00FF21D6">
        <w:rPr>
          <w:rFonts w:eastAsia="Times New Roman" w:cs="Times New Roman"/>
          <w:b/>
          <w:bCs/>
          <w:color w:val="1F3864" w:themeColor="accent1" w:themeShade="80"/>
          <w:sz w:val="28"/>
          <w:szCs w:val="28"/>
          <w:lang w:eastAsia="ar-SA"/>
        </w:rPr>
        <w:t xml:space="preserve">Where there are reasonable grounds to suspect that a person may not be complying with </w:t>
      </w:r>
      <w:r w:rsidR="005E5ABF" w:rsidRPr="00FF21D6">
        <w:rPr>
          <w:rFonts w:eastAsia="Times New Roman" w:cs="Times New Roman"/>
          <w:b/>
          <w:bCs/>
          <w:color w:val="1F3864" w:themeColor="accent1" w:themeShade="80"/>
          <w:sz w:val="28"/>
          <w:szCs w:val="28"/>
          <w:lang w:eastAsia="ar-SA"/>
        </w:rPr>
        <w:t>a requirement to stay in quarantine</w:t>
      </w:r>
      <w:r w:rsidR="00AA4990" w:rsidRPr="00FF21D6">
        <w:rPr>
          <w:rFonts w:eastAsia="Times New Roman" w:cs="Times New Roman"/>
          <w:b/>
          <w:bCs/>
          <w:color w:val="1F3864" w:themeColor="accent1" w:themeShade="80"/>
          <w:sz w:val="28"/>
          <w:szCs w:val="28"/>
          <w:lang w:eastAsia="ar-SA"/>
        </w:rPr>
        <w:t>, officers should engage the person with an open and enquiring mind.</w:t>
      </w:r>
      <w:r w:rsidR="005E5ABF" w:rsidRPr="00FF21D6">
        <w:rPr>
          <w:rFonts w:eastAsia="Times New Roman" w:cs="Times New Roman"/>
          <w:b/>
          <w:bCs/>
          <w:color w:val="1F3864" w:themeColor="accent1" w:themeShade="80"/>
          <w:sz w:val="28"/>
          <w:szCs w:val="28"/>
          <w:lang w:eastAsia="ar-SA"/>
        </w:rPr>
        <w:t xml:space="preserve"> </w:t>
      </w:r>
      <w:r w:rsidR="00597292" w:rsidRPr="00FF21D6">
        <w:rPr>
          <w:rFonts w:eastAsia="Times New Roman" w:cs="Times New Roman"/>
          <w:b/>
          <w:bCs/>
          <w:color w:val="1F3864" w:themeColor="accent1" w:themeShade="80"/>
          <w:sz w:val="28"/>
          <w:szCs w:val="28"/>
          <w:lang w:eastAsia="ar-SA"/>
        </w:rPr>
        <w:t xml:space="preserve">The person may be exempt from </w:t>
      </w:r>
      <w:r w:rsidR="00DE5879" w:rsidRPr="00FF21D6">
        <w:rPr>
          <w:rFonts w:eastAsia="Times New Roman" w:cs="Times New Roman"/>
          <w:b/>
          <w:bCs/>
          <w:color w:val="1F3864" w:themeColor="accent1" w:themeShade="80"/>
          <w:sz w:val="28"/>
          <w:szCs w:val="28"/>
          <w:lang w:eastAsia="ar-SA"/>
        </w:rPr>
        <w:t>the requirements</w:t>
      </w:r>
      <w:r w:rsidR="00597292" w:rsidRPr="00FF21D6">
        <w:rPr>
          <w:rFonts w:eastAsia="Times New Roman" w:cs="Times New Roman"/>
          <w:b/>
          <w:bCs/>
          <w:color w:val="1F3864" w:themeColor="accent1" w:themeShade="80"/>
          <w:sz w:val="28"/>
          <w:szCs w:val="28"/>
          <w:lang w:eastAsia="ar-SA"/>
        </w:rPr>
        <w:t xml:space="preserve"> or may have a good reason for being outside their quarantine address. If there is any reason to believe that the accommodation is not suitable for quarantine purposes, officers should contact PWD </w:t>
      </w:r>
      <w:r w:rsidR="00FF21D6" w:rsidRPr="00FF21D6">
        <w:rPr>
          <w:rFonts w:eastAsia="Times New Roman" w:cs="Times New Roman"/>
          <w:b/>
          <w:bCs/>
          <w:color w:val="1F3864" w:themeColor="accent1" w:themeShade="80"/>
          <w:sz w:val="28"/>
          <w:szCs w:val="28"/>
          <w:lang w:eastAsia="ar-SA"/>
        </w:rPr>
        <w:t xml:space="preserve">regarding the availability of Government arranged quarantine accommodation. </w:t>
      </w:r>
      <w:r w:rsidR="00597292" w:rsidRPr="00FF21D6">
        <w:rPr>
          <w:rFonts w:eastAsia="Times New Roman" w:cs="Times New Roman"/>
          <w:b/>
          <w:bCs/>
          <w:color w:val="1F3864" w:themeColor="accent1" w:themeShade="80"/>
          <w:sz w:val="28"/>
          <w:szCs w:val="28"/>
          <w:lang w:eastAsia="ar-SA"/>
        </w:rPr>
        <w:t>O</w:t>
      </w:r>
      <w:r w:rsidR="00DE5879" w:rsidRPr="00FF21D6">
        <w:rPr>
          <w:rFonts w:eastAsia="Times New Roman" w:cs="Times New Roman"/>
          <w:b/>
          <w:bCs/>
          <w:color w:val="1F3864" w:themeColor="accent1" w:themeShade="80"/>
          <w:sz w:val="28"/>
          <w:szCs w:val="28"/>
          <w:lang w:eastAsia="ar-SA"/>
        </w:rPr>
        <w:t>fficers should satisfy themselves that the requirements in fact apply to the individual before taking any further action.</w:t>
      </w:r>
    </w:p>
    <w:p w:rsidR="005B68C5" w:rsidRPr="00FF21D6" w:rsidRDefault="005B68C5" w:rsidP="005B68C5">
      <w:pPr>
        <w:spacing w:after="0" w:line="240" w:lineRule="auto"/>
        <w:ind w:left="3600" w:firstLine="720"/>
        <w:jc w:val="both"/>
        <w:rPr>
          <w:rFonts w:eastAsia="Times New Roman" w:cs="Times New Roman"/>
          <w:b/>
          <w:bCs/>
          <w:color w:val="1F3864" w:themeColor="accent1" w:themeShade="80"/>
          <w:sz w:val="28"/>
          <w:szCs w:val="28"/>
          <w:lang w:eastAsia="ar-SA"/>
        </w:rPr>
      </w:pPr>
    </w:p>
    <w:p w:rsidR="00EC2629" w:rsidRPr="00FF21D6" w:rsidRDefault="005B68C5" w:rsidP="005B68C5">
      <w:pPr>
        <w:spacing w:after="0" w:line="240" w:lineRule="auto"/>
        <w:ind w:left="4320" w:hanging="3600"/>
        <w:jc w:val="both"/>
        <w:rPr>
          <w:rFonts w:eastAsia="Times New Roman" w:cs="Times New Roman"/>
          <w:b/>
          <w:bCs/>
          <w:color w:val="1F3864" w:themeColor="accent1" w:themeShade="80"/>
          <w:sz w:val="28"/>
          <w:szCs w:val="28"/>
          <w:lang w:eastAsia="ar-SA"/>
        </w:rPr>
      </w:pPr>
      <w:r w:rsidRPr="00FF21D6">
        <w:rPr>
          <w:rFonts w:eastAsia="Times New Roman" w:cs="Times New Roman"/>
          <w:b/>
          <w:bCs/>
          <w:color w:val="1F3864" w:themeColor="accent1" w:themeShade="80"/>
          <w:sz w:val="28"/>
          <w:szCs w:val="28"/>
          <w:lang w:eastAsia="ar-SA"/>
        </w:rPr>
        <w:t xml:space="preserve">2. </w:t>
      </w:r>
      <w:r w:rsidR="00AA4990" w:rsidRPr="00FF21D6">
        <w:rPr>
          <w:rFonts w:eastAsia="Times New Roman" w:cs="Times New Roman"/>
          <w:b/>
          <w:bCs/>
          <w:color w:val="1F3864" w:themeColor="accent1" w:themeShade="80"/>
          <w:sz w:val="32"/>
          <w:szCs w:val="32"/>
          <w:lang w:eastAsia="ar-SA"/>
        </w:rPr>
        <w:t>Explain</w:t>
      </w:r>
      <w:r w:rsidRPr="00FF21D6">
        <w:rPr>
          <w:rFonts w:eastAsia="Times New Roman" w:cs="Times New Roman"/>
          <w:b/>
          <w:bCs/>
          <w:color w:val="1F3864" w:themeColor="accent1" w:themeShade="80"/>
          <w:sz w:val="28"/>
          <w:szCs w:val="28"/>
          <w:lang w:eastAsia="ar-SA"/>
        </w:rPr>
        <w:tab/>
      </w:r>
      <w:r w:rsidR="00AA4990" w:rsidRPr="00FF21D6">
        <w:rPr>
          <w:rFonts w:eastAsia="Times New Roman" w:cs="Times New Roman"/>
          <w:b/>
          <w:bCs/>
          <w:color w:val="1F3864" w:themeColor="accent1" w:themeShade="80"/>
          <w:sz w:val="28"/>
          <w:szCs w:val="28"/>
          <w:lang w:eastAsia="ar-SA"/>
        </w:rPr>
        <w:t>Where a person appears not to be complying</w:t>
      </w:r>
      <w:r w:rsidR="00597292" w:rsidRPr="00FF21D6">
        <w:rPr>
          <w:rFonts w:eastAsia="Times New Roman" w:cs="Times New Roman"/>
          <w:b/>
          <w:bCs/>
          <w:color w:val="1F3864" w:themeColor="accent1" w:themeShade="80"/>
          <w:sz w:val="28"/>
          <w:szCs w:val="28"/>
          <w:lang w:eastAsia="ar-SA"/>
        </w:rPr>
        <w:t xml:space="preserve">, the </w:t>
      </w:r>
      <w:r w:rsidR="00AA4990" w:rsidRPr="00FF21D6">
        <w:rPr>
          <w:rFonts w:eastAsia="Times New Roman" w:cs="Times New Roman"/>
          <w:b/>
          <w:bCs/>
          <w:color w:val="1F3864" w:themeColor="accent1" w:themeShade="80"/>
          <w:sz w:val="28"/>
          <w:szCs w:val="28"/>
          <w:lang w:eastAsia="ar-SA"/>
        </w:rPr>
        <w:t xml:space="preserve">requirement </w:t>
      </w:r>
      <w:r w:rsidR="00DE5879" w:rsidRPr="00FF21D6">
        <w:rPr>
          <w:rFonts w:eastAsia="Times New Roman" w:cs="Times New Roman"/>
          <w:b/>
          <w:bCs/>
          <w:color w:val="1F3864" w:themeColor="accent1" w:themeShade="80"/>
          <w:sz w:val="28"/>
          <w:szCs w:val="28"/>
          <w:lang w:eastAsia="ar-SA"/>
        </w:rPr>
        <w:t xml:space="preserve">to stay in quarantine </w:t>
      </w:r>
      <w:r w:rsidR="00AA4990" w:rsidRPr="00FF21D6">
        <w:rPr>
          <w:rFonts w:eastAsia="Times New Roman" w:cs="Times New Roman"/>
          <w:b/>
          <w:bCs/>
          <w:color w:val="1F3864" w:themeColor="accent1" w:themeShade="80"/>
          <w:sz w:val="28"/>
          <w:szCs w:val="28"/>
          <w:lang w:eastAsia="ar-SA"/>
        </w:rPr>
        <w:t xml:space="preserve">should be carefully explained.  Officers should stress that non-compliance puts </w:t>
      </w:r>
      <w:r w:rsidR="00DE5879" w:rsidRPr="00FF21D6">
        <w:rPr>
          <w:rFonts w:eastAsia="Times New Roman" w:cs="Times New Roman"/>
          <w:b/>
          <w:bCs/>
          <w:color w:val="1F3864" w:themeColor="accent1" w:themeShade="80"/>
          <w:sz w:val="28"/>
          <w:szCs w:val="28"/>
          <w:lang w:eastAsia="ar-SA"/>
        </w:rPr>
        <w:t>other</w:t>
      </w:r>
      <w:r w:rsidR="00AA4990" w:rsidRPr="00FF21D6">
        <w:rPr>
          <w:rFonts w:eastAsia="Times New Roman" w:cs="Times New Roman"/>
          <w:b/>
          <w:bCs/>
          <w:color w:val="1F3864" w:themeColor="accent1" w:themeShade="80"/>
          <w:sz w:val="28"/>
          <w:szCs w:val="28"/>
          <w:lang w:eastAsia="ar-SA"/>
        </w:rPr>
        <w:t>’s lives at risk and threatens the health</w:t>
      </w:r>
      <w:r w:rsidRPr="00FF21D6">
        <w:rPr>
          <w:rFonts w:eastAsia="Times New Roman" w:cs="Times New Roman"/>
          <w:b/>
          <w:bCs/>
          <w:color w:val="1F3864" w:themeColor="accent1" w:themeShade="80"/>
          <w:sz w:val="28"/>
          <w:szCs w:val="28"/>
          <w:lang w:eastAsia="ar-SA"/>
        </w:rPr>
        <w:t xml:space="preserve"> </w:t>
      </w:r>
      <w:r w:rsidR="00AA4990" w:rsidRPr="00FF21D6">
        <w:rPr>
          <w:rFonts w:eastAsia="Times New Roman" w:cs="Times New Roman"/>
          <w:b/>
          <w:bCs/>
          <w:color w:val="1F3864" w:themeColor="accent1" w:themeShade="80"/>
          <w:sz w:val="28"/>
          <w:szCs w:val="28"/>
          <w:lang w:eastAsia="ar-SA"/>
        </w:rPr>
        <w:t>service.</w:t>
      </w:r>
    </w:p>
    <w:p w:rsidR="005B68C5" w:rsidRPr="00FF21D6" w:rsidRDefault="005B68C5" w:rsidP="005B68C5">
      <w:pPr>
        <w:spacing w:after="0" w:line="240" w:lineRule="auto"/>
        <w:ind w:left="4320" w:hanging="3600"/>
        <w:jc w:val="both"/>
        <w:rPr>
          <w:rFonts w:eastAsia="Times New Roman" w:cs="Times New Roman"/>
          <w:b/>
          <w:bCs/>
          <w:color w:val="1F3864" w:themeColor="accent1" w:themeShade="80"/>
          <w:sz w:val="28"/>
          <w:szCs w:val="28"/>
          <w:lang w:eastAsia="ar-SA"/>
        </w:rPr>
      </w:pPr>
    </w:p>
    <w:p w:rsidR="00EC2629" w:rsidRPr="00FF21D6" w:rsidRDefault="005B68C5" w:rsidP="00FF21D6">
      <w:pPr>
        <w:spacing w:after="0" w:line="240" w:lineRule="auto"/>
        <w:ind w:left="4320" w:hanging="3600"/>
        <w:jc w:val="both"/>
        <w:rPr>
          <w:rFonts w:eastAsia="Times New Roman" w:cs="Times New Roman"/>
          <w:b/>
          <w:bCs/>
          <w:color w:val="1F3864" w:themeColor="accent1" w:themeShade="80"/>
          <w:sz w:val="28"/>
          <w:szCs w:val="28"/>
          <w:lang w:eastAsia="ar-SA"/>
        </w:rPr>
      </w:pPr>
      <w:r w:rsidRPr="00FF21D6">
        <w:rPr>
          <w:rFonts w:eastAsia="Times New Roman" w:cs="Times New Roman"/>
          <w:b/>
          <w:bCs/>
          <w:color w:val="1F3864" w:themeColor="accent1" w:themeShade="80"/>
          <w:sz w:val="28"/>
          <w:szCs w:val="28"/>
          <w:lang w:eastAsia="ar-SA"/>
        </w:rPr>
        <w:t xml:space="preserve">3. </w:t>
      </w:r>
      <w:r w:rsidR="00AA4990" w:rsidRPr="00FF21D6">
        <w:rPr>
          <w:rFonts w:eastAsia="Times New Roman" w:cs="Times New Roman"/>
          <w:b/>
          <w:bCs/>
          <w:color w:val="1F3864" w:themeColor="accent1" w:themeShade="80"/>
          <w:sz w:val="32"/>
          <w:szCs w:val="32"/>
          <w:lang w:eastAsia="ar-SA"/>
        </w:rPr>
        <w:t>Encourage</w:t>
      </w:r>
      <w:r w:rsidRPr="00FF21D6">
        <w:rPr>
          <w:rFonts w:eastAsia="Times New Roman" w:cs="Times New Roman"/>
          <w:b/>
          <w:bCs/>
          <w:color w:val="1F3864" w:themeColor="accent1" w:themeShade="80"/>
          <w:sz w:val="28"/>
          <w:szCs w:val="28"/>
          <w:lang w:eastAsia="ar-SA"/>
        </w:rPr>
        <w:tab/>
      </w:r>
      <w:r w:rsidR="00FF21D6">
        <w:rPr>
          <w:rFonts w:eastAsia="Times New Roman" w:cs="Times New Roman"/>
          <w:b/>
          <w:bCs/>
          <w:color w:val="1F3864" w:themeColor="accent1" w:themeShade="80"/>
          <w:sz w:val="28"/>
          <w:szCs w:val="28"/>
          <w:lang w:eastAsia="ar-SA"/>
        </w:rPr>
        <w:t xml:space="preserve"> </w:t>
      </w:r>
      <w:r w:rsidR="00AA4990" w:rsidRPr="00FF21D6">
        <w:rPr>
          <w:rFonts w:eastAsia="Times New Roman" w:cs="Times New Roman"/>
          <w:b/>
          <w:bCs/>
          <w:color w:val="1F3864" w:themeColor="accent1" w:themeShade="80"/>
          <w:sz w:val="28"/>
          <w:szCs w:val="28"/>
          <w:lang w:eastAsia="ar-SA"/>
        </w:rPr>
        <w:t>People who are not complying with a requirement or restriction should be encouraged to comply voluntarily. This step should not be rushed and officers should exercise patience and perseverance.</w:t>
      </w:r>
    </w:p>
    <w:p w:rsidR="00EC2629" w:rsidRPr="00FF21D6" w:rsidRDefault="00EC2629" w:rsidP="005B2BDB">
      <w:pPr>
        <w:pStyle w:val="ListParagraph"/>
        <w:spacing w:after="0"/>
        <w:rPr>
          <w:rFonts w:eastAsia="Times New Roman" w:cs="Times New Roman"/>
          <w:b/>
          <w:bCs/>
          <w:color w:val="CC3300"/>
          <w:sz w:val="28"/>
          <w:szCs w:val="28"/>
          <w:lang w:eastAsia="ar-SA"/>
        </w:rPr>
      </w:pPr>
    </w:p>
    <w:p w:rsidR="00CE48E4" w:rsidRPr="00125F59" w:rsidRDefault="00125F59" w:rsidP="00125F59">
      <w:pPr>
        <w:spacing w:after="0" w:line="240" w:lineRule="auto"/>
        <w:ind w:left="4320" w:hanging="3600"/>
        <w:jc w:val="both"/>
        <w:rPr>
          <w:rFonts w:eastAsia="Times New Roman" w:cs="Times New Roman"/>
          <w:b/>
          <w:bCs/>
          <w:color w:val="CC0000"/>
          <w:sz w:val="28"/>
          <w:szCs w:val="28"/>
          <w:lang w:eastAsia="ar-SA"/>
        </w:rPr>
      </w:pPr>
      <w:r w:rsidRPr="00AA4990">
        <w:rPr>
          <w:noProof/>
          <w:lang w:eastAsia="en-GB"/>
        </w:rPr>
        <mc:AlternateContent>
          <mc:Choice Requires="wps">
            <w:drawing>
              <wp:anchor distT="45720" distB="45720" distL="114300" distR="114300" simplePos="0" relativeHeight="251673600" behindDoc="0" locked="0" layoutInCell="1" allowOverlap="1" wp14:anchorId="1784BC31" wp14:editId="76A61FC4">
                <wp:simplePos x="0" y="0"/>
                <wp:positionH relativeFrom="margin">
                  <wp:posOffset>22860</wp:posOffset>
                </wp:positionH>
                <wp:positionV relativeFrom="paragraph">
                  <wp:posOffset>1659890</wp:posOffset>
                </wp:positionV>
                <wp:extent cx="9753600" cy="1386840"/>
                <wp:effectExtent l="0" t="0" r="0" b="38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1386840"/>
                        </a:xfrm>
                        <a:prstGeom prst="rect">
                          <a:avLst/>
                        </a:prstGeom>
                        <a:solidFill>
                          <a:srgbClr val="CC0000"/>
                        </a:solidFill>
                        <a:ln w="9525">
                          <a:noFill/>
                          <a:miter lim="800000"/>
                          <a:headEnd/>
                          <a:tailEnd/>
                        </a:ln>
                      </wps:spPr>
                      <wps:txbx>
                        <w:txbxContent>
                          <w:p w:rsidR="00125F59" w:rsidRDefault="00AA4990" w:rsidP="00125F59">
                            <w:pPr>
                              <w:spacing w:after="0"/>
                              <w:jc w:val="center"/>
                              <w:rPr>
                                <w:b/>
                                <w:color w:val="FFFFFF" w:themeColor="background1"/>
                                <w:sz w:val="28"/>
                              </w:rPr>
                            </w:pPr>
                            <w:r w:rsidRPr="005B68C5">
                              <w:rPr>
                                <w:b/>
                                <w:color w:val="FFFFFF" w:themeColor="background1"/>
                                <w:sz w:val="28"/>
                              </w:rPr>
                              <w:t xml:space="preserve">Police officers should only commence the four-step escalation procedure where there are reasonable </w:t>
                            </w:r>
                          </w:p>
                          <w:p w:rsidR="00125F59" w:rsidRDefault="00AA4990" w:rsidP="00125F59">
                            <w:pPr>
                              <w:spacing w:after="0"/>
                              <w:jc w:val="center"/>
                              <w:rPr>
                                <w:b/>
                                <w:color w:val="FFFFFF" w:themeColor="background1"/>
                                <w:sz w:val="28"/>
                              </w:rPr>
                            </w:pPr>
                            <w:r w:rsidRPr="005B68C5">
                              <w:rPr>
                                <w:b/>
                                <w:color w:val="FFFFFF" w:themeColor="background1"/>
                                <w:sz w:val="28"/>
                              </w:rPr>
                              <w:t xml:space="preserve">grounds to suspect that a person may not be complying with </w:t>
                            </w:r>
                            <w:r w:rsidR="00DE5879">
                              <w:rPr>
                                <w:b/>
                                <w:color w:val="FFFFFF" w:themeColor="background1"/>
                                <w:sz w:val="28"/>
                              </w:rPr>
                              <w:t xml:space="preserve">quarantine </w:t>
                            </w:r>
                            <w:r w:rsidRPr="005B68C5">
                              <w:rPr>
                                <w:b/>
                                <w:color w:val="FFFFFF" w:themeColor="background1"/>
                                <w:sz w:val="28"/>
                              </w:rPr>
                              <w:t>requirement</w:t>
                            </w:r>
                            <w:r w:rsidR="00DE5879">
                              <w:rPr>
                                <w:b/>
                                <w:color w:val="FFFFFF" w:themeColor="background1"/>
                                <w:sz w:val="28"/>
                              </w:rPr>
                              <w:t>s</w:t>
                            </w:r>
                            <w:r w:rsidRPr="005B68C5">
                              <w:rPr>
                                <w:b/>
                                <w:color w:val="FFFFFF" w:themeColor="background1"/>
                                <w:sz w:val="28"/>
                              </w:rPr>
                              <w:t>.</w:t>
                            </w:r>
                          </w:p>
                          <w:p w:rsidR="00AA4990" w:rsidRPr="000D2D77" w:rsidRDefault="000D2D77" w:rsidP="00125F59">
                            <w:pPr>
                              <w:spacing w:after="0"/>
                              <w:jc w:val="center"/>
                              <w:rPr>
                                <w:b/>
                                <w:color w:val="FFFFFF" w:themeColor="background1"/>
                                <w:sz w:val="28"/>
                              </w:rPr>
                            </w:pPr>
                            <w:r>
                              <w:rPr>
                                <w:b/>
                                <w:color w:val="FFFFFF" w:themeColor="background1"/>
                                <w:sz w:val="28"/>
                              </w:rPr>
                              <w:t>Police officers should apply the law in a way that is flexible, discretionary and pragmatic to make sensible decisions</w:t>
                            </w:r>
                            <w:r w:rsidR="00252F93">
                              <w:rPr>
                                <w:b/>
                                <w:color w:val="FFFFFF" w:themeColor="background1"/>
                                <w:sz w:val="28"/>
                              </w:rPr>
                              <w:t>.</w:t>
                            </w:r>
                          </w:p>
                          <w:p w:rsidR="00125F59" w:rsidRPr="00834233" w:rsidRDefault="00125F59" w:rsidP="00125F59">
                            <w:pPr>
                              <w:spacing w:after="0"/>
                              <w:jc w:val="center"/>
                              <w:rPr>
                                <w:b/>
                                <w:color w:val="FFFFFF" w:themeColor="background1"/>
                                <w:sz w:val="28"/>
                              </w:rPr>
                            </w:pPr>
                            <w:r w:rsidRPr="00834233">
                              <w:rPr>
                                <w:b/>
                                <w:color w:val="FFFFFF" w:themeColor="background1"/>
                                <w:sz w:val="28"/>
                              </w:rPr>
                              <w:t xml:space="preserve">Police officers should remember that the </w:t>
                            </w:r>
                            <w:r>
                              <w:rPr>
                                <w:b/>
                                <w:color w:val="FFFFFF" w:themeColor="background1"/>
                                <w:sz w:val="28"/>
                              </w:rPr>
                              <w:t>objective</w:t>
                            </w:r>
                            <w:r w:rsidRPr="00834233">
                              <w:rPr>
                                <w:b/>
                                <w:color w:val="FFFFFF" w:themeColor="background1"/>
                                <w:sz w:val="28"/>
                              </w:rPr>
                              <w:t xml:space="preserve"> is </w:t>
                            </w:r>
                            <w:r w:rsidRPr="00834233">
                              <w:rPr>
                                <w:b/>
                                <w:color w:val="FFFFFF" w:themeColor="background1"/>
                                <w:sz w:val="28"/>
                                <w:u w:val="single"/>
                              </w:rPr>
                              <w:t>not</w:t>
                            </w:r>
                            <w:r w:rsidRPr="00834233">
                              <w:rPr>
                                <w:b/>
                                <w:color w:val="FFFFFF" w:themeColor="background1"/>
                                <w:sz w:val="28"/>
                              </w:rPr>
                              <w:t xml:space="preserve"> to criminalise people but to prevent the spread of infection.</w:t>
                            </w:r>
                          </w:p>
                          <w:p w:rsidR="00125F59" w:rsidRPr="0016174D" w:rsidRDefault="00125F59" w:rsidP="00125F59">
                            <w:pPr>
                              <w:spacing w:after="0"/>
                              <w:jc w:val="center"/>
                              <w:rPr>
                                <w:b/>
                                <w:color w:val="FFFFFF" w:themeColor="background1"/>
                                <w:sz w:val="28"/>
                              </w:rPr>
                            </w:pPr>
                            <w:r>
                              <w:rPr>
                                <w:b/>
                                <w:color w:val="FFFFFF" w:themeColor="background1"/>
                                <w:sz w:val="28"/>
                              </w:rPr>
                              <w:t>Enforcement action should be proportionate to achieving this objective.</w:t>
                            </w:r>
                          </w:p>
                          <w:p w:rsidR="000D2D77" w:rsidRDefault="000D2D77" w:rsidP="005B2BDB">
                            <w:pPr>
                              <w:spacing w:after="0"/>
                              <w:jc w:val="center"/>
                              <w:rPr>
                                <w:b/>
                                <w:color w:val="FFFFFF" w:themeColor="background1"/>
                                <w:sz w:val="28"/>
                              </w:rPr>
                            </w:pPr>
                          </w:p>
                          <w:p w:rsidR="000D2D77" w:rsidRPr="005B68C5" w:rsidRDefault="000D2D77" w:rsidP="005B2BDB">
                            <w:pPr>
                              <w:spacing w:after="0"/>
                              <w:jc w:val="center"/>
                              <w:rPr>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4BC31" id="_x0000_s1027" type="#_x0000_t202" style="position:absolute;left:0;text-align:left;margin-left:1.8pt;margin-top:130.7pt;width:768pt;height:109.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" fillcolor="#c00" stroked="f">
                <v:textbox>
                  <w:txbxContent>
                    <w:p w:rsidR="00125F59" w:rsidRDefault="00AA4990" w:rsidP="00125F59">
                      <w:pPr>
                        <w:spacing w:after="0"/>
                        <w:jc w:val="center"/>
                        <w:rPr>
                          <w:b/>
                          <w:color w:val="FFFFFF" w:themeColor="background1"/>
                          <w:sz w:val="28"/>
                        </w:rPr>
                      </w:pPr>
                      <w:r w:rsidRPr="005B68C5">
                        <w:rPr>
                          <w:b/>
                          <w:color w:val="FFFFFF" w:themeColor="background1"/>
                          <w:sz w:val="28"/>
                        </w:rPr>
                        <w:t xml:space="preserve">Police officers should only commence the four-step escalation procedure where there are reasonable </w:t>
                      </w:r>
                    </w:p>
                    <w:p w:rsidR="00125F59" w:rsidRDefault="00AA4990" w:rsidP="00125F59">
                      <w:pPr>
                        <w:spacing w:after="0"/>
                        <w:jc w:val="center"/>
                        <w:rPr>
                          <w:b/>
                          <w:color w:val="FFFFFF" w:themeColor="background1"/>
                          <w:sz w:val="28"/>
                        </w:rPr>
                      </w:pPr>
                      <w:r w:rsidRPr="005B68C5">
                        <w:rPr>
                          <w:b/>
                          <w:color w:val="FFFFFF" w:themeColor="background1"/>
                          <w:sz w:val="28"/>
                        </w:rPr>
                        <w:t xml:space="preserve">grounds to suspect that a person may not be complying with </w:t>
                      </w:r>
                      <w:r w:rsidR="00DE5879">
                        <w:rPr>
                          <w:b/>
                          <w:color w:val="FFFFFF" w:themeColor="background1"/>
                          <w:sz w:val="28"/>
                        </w:rPr>
                        <w:t xml:space="preserve">quarantine </w:t>
                      </w:r>
                      <w:r w:rsidRPr="005B68C5">
                        <w:rPr>
                          <w:b/>
                          <w:color w:val="FFFFFF" w:themeColor="background1"/>
                          <w:sz w:val="28"/>
                        </w:rPr>
                        <w:t>requirement</w:t>
                      </w:r>
                      <w:r w:rsidR="00DE5879">
                        <w:rPr>
                          <w:b/>
                          <w:color w:val="FFFFFF" w:themeColor="background1"/>
                          <w:sz w:val="28"/>
                        </w:rPr>
                        <w:t>s</w:t>
                      </w:r>
                      <w:r w:rsidRPr="005B68C5">
                        <w:rPr>
                          <w:b/>
                          <w:color w:val="FFFFFF" w:themeColor="background1"/>
                          <w:sz w:val="28"/>
                        </w:rPr>
                        <w:t>.</w:t>
                      </w:r>
                    </w:p>
                    <w:p w:rsidR="00AA4990" w:rsidRPr="000D2D77" w:rsidRDefault="000D2D77" w:rsidP="00125F59">
                      <w:pPr>
                        <w:spacing w:after="0"/>
                        <w:jc w:val="center"/>
                        <w:rPr>
                          <w:b/>
                          <w:color w:val="FFFFFF" w:themeColor="background1"/>
                          <w:sz w:val="28"/>
                        </w:rPr>
                      </w:pPr>
                      <w:r>
                        <w:rPr>
                          <w:b/>
                          <w:color w:val="FFFFFF" w:themeColor="background1"/>
                          <w:sz w:val="28"/>
                        </w:rPr>
                        <w:t>Police officers should apply the law in a way that is flexible, discretionary and pragmatic to make sensible decisions</w:t>
                      </w:r>
                      <w:r w:rsidR="00252F93">
                        <w:rPr>
                          <w:b/>
                          <w:color w:val="FFFFFF" w:themeColor="background1"/>
                          <w:sz w:val="28"/>
                        </w:rPr>
                        <w:t>.</w:t>
                      </w:r>
                    </w:p>
                    <w:p w:rsidR="00125F59" w:rsidRPr="00834233" w:rsidRDefault="00125F59" w:rsidP="00125F59">
                      <w:pPr>
                        <w:spacing w:after="0"/>
                        <w:jc w:val="center"/>
                        <w:rPr>
                          <w:b/>
                          <w:color w:val="FFFFFF" w:themeColor="background1"/>
                          <w:sz w:val="28"/>
                        </w:rPr>
                      </w:pPr>
                      <w:r w:rsidRPr="00834233">
                        <w:rPr>
                          <w:b/>
                          <w:color w:val="FFFFFF" w:themeColor="background1"/>
                          <w:sz w:val="28"/>
                        </w:rPr>
                        <w:t xml:space="preserve">Police officers should remember that the </w:t>
                      </w:r>
                      <w:r>
                        <w:rPr>
                          <w:b/>
                          <w:color w:val="FFFFFF" w:themeColor="background1"/>
                          <w:sz w:val="28"/>
                        </w:rPr>
                        <w:t>objective</w:t>
                      </w:r>
                      <w:r w:rsidRPr="00834233">
                        <w:rPr>
                          <w:b/>
                          <w:color w:val="FFFFFF" w:themeColor="background1"/>
                          <w:sz w:val="28"/>
                        </w:rPr>
                        <w:t xml:space="preserve"> is </w:t>
                      </w:r>
                      <w:r w:rsidRPr="00834233">
                        <w:rPr>
                          <w:b/>
                          <w:color w:val="FFFFFF" w:themeColor="background1"/>
                          <w:sz w:val="28"/>
                          <w:u w:val="single"/>
                        </w:rPr>
                        <w:t>not</w:t>
                      </w:r>
                      <w:r w:rsidRPr="00834233">
                        <w:rPr>
                          <w:b/>
                          <w:color w:val="FFFFFF" w:themeColor="background1"/>
                          <w:sz w:val="28"/>
                        </w:rPr>
                        <w:t xml:space="preserve"> to criminalise people but to prevent the spread of infection.</w:t>
                      </w:r>
                    </w:p>
                    <w:p w:rsidR="00125F59" w:rsidRPr="0016174D" w:rsidRDefault="00125F59" w:rsidP="00125F59">
                      <w:pPr>
                        <w:spacing w:after="0"/>
                        <w:jc w:val="center"/>
                        <w:rPr>
                          <w:b/>
                          <w:color w:val="FFFFFF" w:themeColor="background1"/>
                          <w:sz w:val="28"/>
                        </w:rPr>
                      </w:pPr>
                      <w:r>
                        <w:rPr>
                          <w:b/>
                          <w:color w:val="FFFFFF" w:themeColor="background1"/>
                          <w:sz w:val="28"/>
                        </w:rPr>
                        <w:t>Enforcement action should be proportionate to achieving this objective.</w:t>
                      </w:r>
                    </w:p>
                    <w:p w:rsidR="000D2D77" w:rsidRDefault="000D2D77" w:rsidP="005B2BDB">
                      <w:pPr>
                        <w:spacing w:after="0"/>
                        <w:jc w:val="center"/>
                        <w:rPr>
                          <w:b/>
                          <w:color w:val="FFFFFF" w:themeColor="background1"/>
                          <w:sz w:val="28"/>
                        </w:rPr>
                      </w:pPr>
                    </w:p>
                    <w:p w:rsidR="000D2D77" w:rsidRPr="005B68C5" w:rsidRDefault="000D2D77" w:rsidP="005B2BDB">
                      <w:pPr>
                        <w:spacing w:after="0"/>
                        <w:jc w:val="center"/>
                        <w:rPr>
                          <w:b/>
                          <w:color w:val="FFFFFF" w:themeColor="background1"/>
                          <w:sz w:val="28"/>
                        </w:rPr>
                      </w:pPr>
                    </w:p>
                  </w:txbxContent>
                </v:textbox>
                <w10:wrap type="square" anchorx="margin"/>
              </v:shape>
            </w:pict>
          </mc:Fallback>
        </mc:AlternateContent>
      </w:r>
      <w:r w:rsidR="005B68C5" w:rsidRPr="00FF21D6">
        <w:rPr>
          <w:rFonts w:eastAsia="Times New Roman" w:cs="Times New Roman"/>
          <w:b/>
          <w:bCs/>
          <w:color w:val="CC0000"/>
          <w:sz w:val="28"/>
          <w:szCs w:val="28"/>
          <w:lang w:eastAsia="ar-SA"/>
        </w:rPr>
        <w:t xml:space="preserve">4. </w:t>
      </w:r>
      <w:r w:rsidR="00AA4990" w:rsidRPr="00FF21D6">
        <w:rPr>
          <w:rFonts w:eastAsia="Times New Roman" w:cs="Times New Roman"/>
          <w:b/>
          <w:bCs/>
          <w:color w:val="CC0000"/>
          <w:sz w:val="32"/>
          <w:szCs w:val="32"/>
          <w:lang w:eastAsia="ar-SA"/>
        </w:rPr>
        <w:t>Enforce</w:t>
      </w:r>
      <w:r w:rsidR="005B68C5" w:rsidRPr="00FF21D6">
        <w:rPr>
          <w:rFonts w:eastAsia="Times New Roman" w:cs="Times New Roman"/>
          <w:b/>
          <w:bCs/>
          <w:color w:val="CC0000"/>
          <w:sz w:val="28"/>
          <w:szCs w:val="28"/>
          <w:lang w:eastAsia="ar-SA"/>
        </w:rPr>
        <w:tab/>
      </w:r>
      <w:r w:rsidR="00AA4990" w:rsidRPr="00FF21D6">
        <w:rPr>
          <w:rFonts w:eastAsia="Times New Roman" w:cs="Times New Roman"/>
          <w:b/>
          <w:bCs/>
          <w:color w:val="CC0000"/>
          <w:sz w:val="28"/>
          <w:szCs w:val="28"/>
          <w:lang w:eastAsia="ar-SA"/>
        </w:rPr>
        <w:t xml:space="preserve">Enforcement is the </w:t>
      </w:r>
      <w:r w:rsidR="00AA4990" w:rsidRPr="00FF21D6">
        <w:rPr>
          <w:rFonts w:eastAsia="Times New Roman" w:cs="Times New Roman"/>
          <w:b/>
          <w:bCs/>
          <w:color w:val="CC0000"/>
          <w:sz w:val="28"/>
          <w:szCs w:val="28"/>
          <w:u w:val="single"/>
          <w:lang w:eastAsia="ar-SA"/>
        </w:rPr>
        <w:t>absolute last resort</w:t>
      </w:r>
      <w:r w:rsidR="00AA4990" w:rsidRPr="00FF21D6">
        <w:rPr>
          <w:rFonts w:eastAsia="Times New Roman" w:cs="Times New Roman"/>
          <w:b/>
          <w:bCs/>
          <w:color w:val="CC0000"/>
          <w:sz w:val="28"/>
          <w:szCs w:val="28"/>
          <w:lang w:eastAsia="ar-SA"/>
        </w:rPr>
        <w:t xml:space="preserve"> and should only be used where a person </w:t>
      </w:r>
      <w:r w:rsidR="00DE5879" w:rsidRPr="00FF21D6">
        <w:rPr>
          <w:rFonts w:eastAsia="Times New Roman" w:cs="Times New Roman"/>
          <w:b/>
          <w:bCs/>
          <w:color w:val="CC0000"/>
          <w:sz w:val="28"/>
          <w:szCs w:val="28"/>
          <w:lang w:eastAsia="ar-SA"/>
        </w:rPr>
        <w:t xml:space="preserve">has </w:t>
      </w:r>
      <w:r w:rsidR="00AA4990" w:rsidRPr="00FF21D6">
        <w:rPr>
          <w:rFonts w:eastAsia="Times New Roman" w:cs="Times New Roman"/>
          <w:b/>
          <w:bCs/>
          <w:color w:val="CC0000"/>
          <w:sz w:val="28"/>
          <w:szCs w:val="28"/>
          <w:lang w:eastAsia="ar-SA"/>
        </w:rPr>
        <w:t>refuse</w:t>
      </w:r>
      <w:r w:rsidR="00DE5879" w:rsidRPr="00FF21D6">
        <w:rPr>
          <w:rFonts w:eastAsia="Times New Roman" w:cs="Times New Roman"/>
          <w:b/>
          <w:bCs/>
          <w:color w:val="CC0000"/>
          <w:sz w:val="28"/>
          <w:szCs w:val="28"/>
          <w:lang w:eastAsia="ar-SA"/>
        </w:rPr>
        <w:t xml:space="preserve">d or failed </w:t>
      </w:r>
      <w:r w:rsidR="00AA4990" w:rsidRPr="00FF21D6">
        <w:rPr>
          <w:rFonts w:eastAsia="Times New Roman" w:cs="Times New Roman"/>
          <w:b/>
          <w:bCs/>
          <w:color w:val="CC0000"/>
          <w:sz w:val="28"/>
          <w:szCs w:val="28"/>
          <w:lang w:eastAsia="ar-SA"/>
        </w:rPr>
        <w:t xml:space="preserve">to </w:t>
      </w:r>
      <w:r w:rsidR="00DE5879" w:rsidRPr="00FF21D6">
        <w:rPr>
          <w:rFonts w:eastAsia="Times New Roman" w:cs="Times New Roman"/>
          <w:b/>
          <w:bCs/>
          <w:color w:val="CC0000"/>
          <w:sz w:val="28"/>
          <w:szCs w:val="28"/>
          <w:lang w:eastAsia="ar-SA"/>
        </w:rPr>
        <w:t>stay in quarantine on more than one occasion,</w:t>
      </w:r>
      <w:r w:rsidR="00AA4990" w:rsidRPr="00FF21D6">
        <w:rPr>
          <w:rFonts w:eastAsia="Times New Roman" w:cs="Times New Roman"/>
          <w:b/>
          <w:bCs/>
          <w:color w:val="CC0000"/>
          <w:sz w:val="28"/>
          <w:szCs w:val="28"/>
          <w:lang w:eastAsia="ar-SA"/>
        </w:rPr>
        <w:t xml:space="preserve"> and where the person has been given a full and proper opportunity to comply on a voluntary basis.</w:t>
      </w:r>
      <w:r w:rsidR="00FF21D6" w:rsidRPr="00FF21D6">
        <w:t xml:space="preserve"> </w:t>
      </w:r>
      <w:r w:rsidR="00FF21D6" w:rsidRPr="00FF21D6">
        <w:rPr>
          <w:rFonts w:eastAsia="Times New Roman" w:cs="Times New Roman"/>
          <w:b/>
          <w:bCs/>
          <w:color w:val="CC0000"/>
          <w:sz w:val="28"/>
          <w:szCs w:val="28"/>
          <w:lang w:eastAsia="ar-SA"/>
        </w:rPr>
        <w:t>It will be a</w:t>
      </w:r>
      <w:r w:rsidR="00FF21D6">
        <w:rPr>
          <w:rFonts w:eastAsia="Times New Roman" w:cs="Times New Roman"/>
          <w:b/>
          <w:bCs/>
          <w:color w:val="CC0000"/>
          <w:sz w:val="28"/>
          <w:szCs w:val="28"/>
          <w:lang w:eastAsia="ar-SA"/>
        </w:rPr>
        <w:t xml:space="preserve"> very</w:t>
      </w:r>
      <w:r w:rsidR="00FF21D6" w:rsidRPr="00FF21D6">
        <w:rPr>
          <w:rFonts w:eastAsia="Times New Roman" w:cs="Times New Roman"/>
          <w:b/>
          <w:bCs/>
          <w:color w:val="CC0000"/>
          <w:sz w:val="28"/>
          <w:szCs w:val="28"/>
          <w:lang w:eastAsia="ar-SA"/>
        </w:rPr>
        <w:t xml:space="preserve"> exceptional set of circumstances that justifies the arrest of a person and their detention in police custody.  The objective of the Regulations is to prevent the spread of infection.  Detaining a person in custody will have the direct opposite effect because it will bring the person into contact with an even wider </w:t>
      </w:r>
      <w:r w:rsidR="00204F0C">
        <w:rPr>
          <w:rFonts w:eastAsia="Times New Roman" w:cs="Times New Roman"/>
          <w:b/>
          <w:bCs/>
          <w:color w:val="CC0000"/>
          <w:sz w:val="28"/>
          <w:szCs w:val="28"/>
          <w:lang w:eastAsia="ar-SA"/>
        </w:rPr>
        <w:t>group</w:t>
      </w:r>
      <w:r w:rsidR="00FF21D6" w:rsidRPr="00FF21D6">
        <w:rPr>
          <w:rFonts w:eastAsia="Times New Roman" w:cs="Times New Roman"/>
          <w:b/>
          <w:bCs/>
          <w:color w:val="CC0000"/>
          <w:sz w:val="28"/>
          <w:szCs w:val="28"/>
          <w:lang w:eastAsia="ar-SA"/>
        </w:rPr>
        <w:t xml:space="preserve"> of people.</w:t>
      </w:r>
    </w:p>
    <w:p w:rsidR="006975A2" w:rsidRPr="00676C61" w:rsidRDefault="00834233" w:rsidP="00676C61">
      <w:pPr>
        <w:spacing w:after="0" w:line="240" w:lineRule="auto"/>
        <w:jc w:val="both"/>
        <w:rPr>
          <w:rFonts w:eastAsia="Times New Roman" w:cs="Times New Roman"/>
          <w:b/>
          <w:bCs/>
          <w:color w:val="1F3864" w:themeColor="accent1" w:themeShade="80"/>
          <w:sz w:val="24"/>
          <w:lang w:eastAsia="ar-SA"/>
        </w:rPr>
      </w:pPr>
      <w:r w:rsidRPr="00834233">
        <w:rPr>
          <w:rFonts w:eastAsia="Times New Roman" w:cs="Times New Roman"/>
          <w:b/>
          <w:bCs/>
          <w:noProof/>
          <w:color w:val="1F3864" w:themeColor="accent1" w:themeShade="80"/>
          <w:sz w:val="24"/>
          <w:lang w:eastAsia="en-GB"/>
        </w:rPr>
        <w:lastRenderedPageBreak/>
        <mc:AlternateContent>
          <mc:Choice Requires="wps">
            <w:drawing>
              <wp:anchor distT="45720" distB="45720" distL="114300" distR="114300" simplePos="0" relativeHeight="251702272" behindDoc="0" locked="0" layoutInCell="1" allowOverlap="1" wp14:anchorId="209BA374" wp14:editId="0DDA67D2">
                <wp:simplePos x="0" y="0"/>
                <wp:positionH relativeFrom="margin">
                  <wp:align>right</wp:align>
                </wp:positionH>
                <wp:positionV relativeFrom="paragraph">
                  <wp:posOffset>0</wp:posOffset>
                </wp:positionV>
                <wp:extent cx="9753600" cy="6606540"/>
                <wp:effectExtent l="0" t="0" r="1905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6606540"/>
                        </a:xfrm>
                        <a:prstGeom prst="rect">
                          <a:avLst/>
                        </a:prstGeom>
                        <a:solidFill>
                          <a:schemeClr val="accent1">
                            <a:lumMod val="50000"/>
                          </a:schemeClr>
                        </a:solidFill>
                        <a:ln w="9525">
                          <a:solidFill>
                            <a:schemeClr val="bg1"/>
                          </a:solidFill>
                          <a:miter lim="800000"/>
                          <a:headEnd/>
                          <a:tailEnd/>
                        </a:ln>
                      </wps:spPr>
                      <wps:txbx>
                        <w:txbxContent>
                          <w:p w:rsidR="00834233" w:rsidRPr="00834233" w:rsidRDefault="00834233" w:rsidP="00834233">
                            <w:pPr>
                              <w:jc w:val="center"/>
                              <w:rPr>
                                <w:b/>
                                <w:sz w:val="10"/>
                              </w:rPr>
                            </w:pPr>
                          </w:p>
                          <w:p w:rsidR="00834233" w:rsidRPr="00834233" w:rsidRDefault="00676C61" w:rsidP="00834233">
                            <w:pPr>
                              <w:jc w:val="center"/>
                              <w:rPr>
                                <w:b/>
                                <w:sz w:val="72"/>
                                <w:szCs w:val="36"/>
                              </w:rPr>
                            </w:pPr>
                            <w:r w:rsidRPr="00834233">
                              <w:rPr>
                                <w:b/>
                                <w:sz w:val="72"/>
                                <w:szCs w:val="36"/>
                              </w:rPr>
                              <w:t>PERSONAL SAFETY</w:t>
                            </w:r>
                          </w:p>
                          <w:p w:rsidR="00834233" w:rsidRPr="00834233" w:rsidRDefault="00834233" w:rsidP="00834233">
                            <w:pPr>
                              <w:jc w:val="center"/>
                              <w:rPr>
                                <w:b/>
                                <w:sz w:val="44"/>
                                <w:u w:val="single"/>
                              </w:rPr>
                            </w:pPr>
                            <w:r w:rsidRPr="00834233">
                              <w:rPr>
                                <w:b/>
                                <w:sz w:val="44"/>
                                <w:u w:val="single"/>
                              </w:rPr>
                              <w:t>Wash your hands frequently</w:t>
                            </w:r>
                          </w:p>
                          <w:p w:rsidR="00834233" w:rsidRPr="00834233" w:rsidRDefault="00834233" w:rsidP="00676C61">
                            <w:pPr>
                              <w:jc w:val="center"/>
                              <w:rPr>
                                <w:b/>
                                <w:sz w:val="36"/>
                              </w:rPr>
                            </w:pPr>
                            <w:r w:rsidRPr="00834233">
                              <w:rPr>
                                <w:b/>
                                <w:sz w:val="36"/>
                              </w:rPr>
                              <w:t>Regularly and thoroughly clean your hands with an alcohol-based hand rub or wash them with soap and water. Wash hands or use sanitiser before going into any address and after exiting.</w:t>
                            </w:r>
                          </w:p>
                          <w:p w:rsidR="00834233" w:rsidRPr="00834233" w:rsidRDefault="00834233" w:rsidP="00834233">
                            <w:pPr>
                              <w:jc w:val="center"/>
                              <w:rPr>
                                <w:b/>
                                <w:sz w:val="44"/>
                                <w:u w:val="single"/>
                              </w:rPr>
                            </w:pPr>
                            <w:r w:rsidRPr="00834233">
                              <w:rPr>
                                <w:b/>
                                <w:sz w:val="44"/>
                                <w:u w:val="single"/>
                              </w:rPr>
                              <w:t>Maintain social distancing</w:t>
                            </w:r>
                          </w:p>
                          <w:p w:rsidR="00834233" w:rsidRPr="00834233" w:rsidRDefault="00834233" w:rsidP="00834233">
                            <w:pPr>
                              <w:jc w:val="center"/>
                              <w:rPr>
                                <w:b/>
                                <w:sz w:val="36"/>
                                <w:szCs w:val="36"/>
                              </w:rPr>
                            </w:pPr>
                            <w:bookmarkStart w:id="5" w:name="_Hlk38460134"/>
                            <w:r w:rsidRPr="00834233">
                              <w:rPr>
                                <w:b/>
                                <w:sz w:val="36"/>
                                <w:szCs w:val="36"/>
                              </w:rPr>
                              <w:t>Mai</w:t>
                            </w:r>
                            <w:bookmarkEnd w:id="5"/>
                            <w:r w:rsidRPr="00834233">
                              <w:rPr>
                                <w:b/>
                                <w:sz w:val="36"/>
                                <w:szCs w:val="36"/>
                              </w:rPr>
                              <w:t>ntain a distance of at least two metres (six feet) between yourself and anyone.</w:t>
                            </w:r>
                          </w:p>
                          <w:p w:rsidR="00834233" w:rsidRDefault="00834233" w:rsidP="00676C61">
                            <w:pPr>
                              <w:jc w:val="center"/>
                              <w:rPr>
                                <w:b/>
                                <w:sz w:val="44"/>
                                <w:u w:val="single"/>
                              </w:rPr>
                            </w:pPr>
                            <w:r w:rsidRPr="00834233">
                              <w:rPr>
                                <w:b/>
                                <w:sz w:val="44"/>
                                <w:u w:val="single"/>
                              </w:rPr>
                              <w:t>Avoid touching your eyes, nose and mouth</w:t>
                            </w:r>
                          </w:p>
                          <w:p w:rsidR="00676C61" w:rsidRPr="00834233" w:rsidRDefault="00676C61" w:rsidP="00676C61">
                            <w:pPr>
                              <w:jc w:val="center"/>
                              <w:rPr>
                                <w:b/>
                                <w:sz w:val="44"/>
                                <w:u w:val="single"/>
                              </w:rPr>
                            </w:pPr>
                            <w:r>
                              <w:rPr>
                                <w:b/>
                                <w:sz w:val="36"/>
                                <w:szCs w:val="36"/>
                              </w:rPr>
                              <w:t>This will reduce the risk of infection.</w:t>
                            </w:r>
                          </w:p>
                          <w:p w:rsidR="00676C61" w:rsidRPr="00676C61" w:rsidRDefault="00834233" w:rsidP="00676C61">
                            <w:pPr>
                              <w:jc w:val="center"/>
                              <w:rPr>
                                <w:b/>
                                <w:sz w:val="44"/>
                                <w:szCs w:val="36"/>
                                <w:u w:val="single"/>
                              </w:rPr>
                            </w:pPr>
                            <w:r w:rsidRPr="00676C61">
                              <w:rPr>
                                <w:b/>
                                <w:sz w:val="44"/>
                                <w:szCs w:val="36"/>
                                <w:u w:val="single"/>
                              </w:rPr>
                              <w:t xml:space="preserve">Practice respiratory hygiene </w:t>
                            </w:r>
                          </w:p>
                          <w:p w:rsidR="00676C61" w:rsidRDefault="00834233" w:rsidP="00676C61">
                            <w:pPr>
                              <w:spacing w:after="0"/>
                              <w:jc w:val="center"/>
                              <w:rPr>
                                <w:b/>
                                <w:sz w:val="36"/>
                                <w:szCs w:val="36"/>
                              </w:rPr>
                            </w:pPr>
                            <w:r w:rsidRPr="00834233">
                              <w:rPr>
                                <w:b/>
                                <w:sz w:val="36"/>
                                <w:szCs w:val="36"/>
                              </w:rPr>
                              <w:t xml:space="preserve">Make sure that you, and the people around you, follow good respiratory hygiene. </w:t>
                            </w:r>
                          </w:p>
                          <w:p w:rsidR="00834233" w:rsidRPr="00834233" w:rsidRDefault="00834233" w:rsidP="00676C61">
                            <w:pPr>
                              <w:jc w:val="center"/>
                              <w:rPr>
                                <w:b/>
                                <w:sz w:val="36"/>
                                <w:szCs w:val="36"/>
                              </w:rPr>
                            </w:pPr>
                            <w:r w:rsidRPr="00834233">
                              <w:rPr>
                                <w:b/>
                                <w:sz w:val="36"/>
                                <w:szCs w:val="36"/>
                              </w:rPr>
                              <w:t>This means covering your mouth and nose with your bent elbow or a tissue when you cough or sneeze. Dispose of the used tissue immediately.</w:t>
                            </w:r>
                          </w:p>
                          <w:p w:rsidR="00834233" w:rsidRPr="00834233" w:rsidRDefault="00834233" w:rsidP="00676C61">
                            <w:pPr>
                              <w:jc w:val="center"/>
                              <w:rPr>
                                <w:b/>
                                <w:sz w:val="44"/>
                                <w:u w:val="single"/>
                              </w:rPr>
                            </w:pPr>
                            <w:r w:rsidRPr="00834233">
                              <w:rPr>
                                <w:b/>
                                <w:sz w:val="44"/>
                                <w:u w:val="single"/>
                              </w:rPr>
                              <w:t>Use PPE equipment</w:t>
                            </w:r>
                          </w:p>
                          <w:p w:rsidR="00834233" w:rsidRPr="00834233" w:rsidRDefault="00676C61" w:rsidP="00676C61">
                            <w:pPr>
                              <w:jc w:val="center"/>
                              <w:rPr>
                                <w:b/>
                                <w:sz w:val="36"/>
                                <w:szCs w:val="36"/>
                              </w:rPr>
                            </w:pPr>
                            <w:r>
                              <w:rPr>
                                <w:b/>
                                <w:sz w:val="36"/>
                                <w:szCs w:val="36"/>
                              </w:rPr>
                              <w:t>Make use of the PPE equipment that has been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BA374" id="_x0000_s1028" type="#_x0000_t202" style="position:absolute;left:0;text-align:left;margin-left:716.8pt;margin-top:0;width:768pt;height:520.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" fillcolor="#1f3763 [1604]" strokecolor="white [3212]">
                <v:textbox>
                  <w:txbxContent>
                    <w:p w:rsidR="00834233" w:rsidRPr="00834233" w:rsidRDefault="00834233" w:rsidP="00834233">
                      <w:pPr>
                        <w:jc w:val="center"/>
                        <w:rPr>
                          <w:b/>
                          <w:sz w:val="10"/>
                        </w:rPr>
                      </w:pPr>
                    </w:p>
                    <w:p w:rsidR="00834233" w:rsidRPr="00834233" w:rsidRDefault="00676C61" w:rsidP="00834233">
                      <w:pPr>
                        <w:jc w:val="center"/>
                        <w:rPr>
                          <w:b/>
                          <w:sz w:val="72"/>
                          <w:szCs w:val="36"/>
                        </w:rPr>
                      </w:pPr>
                      <w:r w:rsidRPr="00834233">
                        <w:rPr>
                          <w:b/>
                          <w:sz w:val="72"/>
                          <w:szCs w:val="36"/>
                        </w:rPr>
                        <w:t>PERSONAL SAFETY</w:t>
                      </w:r>
                    </w:p>
                    <w:p w:rsidR="00834233" w:rsidRPr="00834233" w:rsidRDefault="00834233" w:rsidP="00834233">
                      <w:pPr>
                        <w:jc w:val="center"/>
                        <w:rPr>
                          <w:b/>
                          <w:sz w:val="44"/>
                          <w:u w:val="single"/>
                        </w:rPr>
                      </w:pPr>
                      <w:r w:rsidRPr="00834233">
                        <w:rPr>
                          <w:b/>
                          <w:sz w:val="44"/>
                          <w:u w:val="single"/>
                        </w:rPr>
                        <w:t>Wash your hands frequently</w:t>
                      </w:r>
                    </w:p>
                    <w:p w:rsidR="00834233" w:rsidRPr="00834233" w:rsidRDefault="00834233" w:rsidP="00676C61">
                      <w:pPr>
                        <w:jc w:val="center"/>
                        <w:rPr>
                          <w:b/>
                          <w:sz w:val="36"/>
                        </w:rPr>
                      </w:pPr>
                      <w:r w:rsidRPr="00834233">
                        <w:rPr>
                          <w:b/>
                          <w:sz w:val="36"/>
                        </w:rPr>
                        <w:t>Regularly and thoroughly clean your hands with an alcohol-based hand rub or wash them with soap and water. Wash hands or use sanitiser before going into any address and after exiting.</w:t>
                      </w:r>
                    </w:p>
                    <w:p w:rsidR="00834233" w:rsidRPr="00834233" w:rsidRDefault="00834233" w:rsidP="00834233">
                      <w:pPr>
                        <w:jc w:val="center"/>
                        <w:rPr>
                          <w:b/>
                          <w:sz w:val="44"/>
                          <w:u w:val="single"/>
                        </w:rPr>
                      </w:pPr>
                      <w:r w:rsidRPr="00834233">
                        <w:rPr>
                          <w:b/>
                          <w:sz w:val="44"/>
                          <w:u w:val="single"/>
                        </w:rPr>
                        <w:t>Maintain social distancing</w:t>
                      </w:r>
                    </w:p>
                    <w:p w:rsidR="00834233" w:rsidRPr="00834233" w:rsidRDefault="00834233" w:rsidP="00834233">
                      <w:pPr>
                        <w:jc w:val="center"/>
                        <w:rPr>
                          <w:b/>
                          <w:sz w:val="36"/>
                          <w:szCs w:val="36"/>
                        </w:rPr>
                      </w:pPr>
                      <w:bookmarkStart w:id="6" w:name="_Hlk38460134"/>
                      <w:r w:rsidRPr="00834233">
                        <w:rPr>
                          <w:b/>
                          <w:sz w:val="36"/>
                          <w:szCs w:val="36"/>
                        </w:rPr>
                        <w:t>Mai</w:t>
                      </w:r>
                      <w:bookmarkEnd w:id="6"/>
                      <w:r w:rsidRPr="00834233">
                        <w:rPr>
                          <w:b/>
                          <w:sz w:val="36"/>
                          <w:szCs w:val="36"/>
                        </w:rPr>
                        <w:t>ntain a distance of at least two metres (six feet) between yourself and anyone.</w:t>
                      </w:r>
                    </w:p>
                    <w:p w:rsidR="00834233" w:rsidRDefault="00834233" w:rsidP="00676C61">
                      <w:pPr>
                        <w:jc w:val="center"/>
                        <w:rPr>
                          <w:b/>
                          <w:sz w:val="44"/>
                          <w:u w:val="single"/>
                        </w:rPr>
                      </w:pPr>
                      <w:r w:rsidRPr="00834233">
                        <w:rPr>
                          <w:b/>
                          <w:sz w:val="44"/>
                          <w:u w:val="single"/>
                        </w:rPr>
                        <w:t>Avoid touching your eyes, nose and mouth</w:t>
                      </w:r>
                    </w:p>
                    <w:p w:rsidR="00676C61" w:rsidRPr="00834233" w:rsidRDefault="00676C61" w:rsidP="00676C61">
                      <w:pPr>
                        <w:jc w:val="center"/>
                        <w:rPr>
                          <w:b/>
                          <w:sz w:val="44"/>
                          <w:u w:val="single"/>
                        </w:rPr>
                      </w:pPr>
                      <w:r>
                        <w:rPr>
                          <w:b/>
                          <w:sz w:val="36"/>
                          <w:szCs w:val="36"/>
                        </w:rPr>
                        <w:t>This will reduce the risk of infection.</w:t>
                      </w:r>
                    </w:p>
                    <w:p w:rsidR="00676C61" w:rsidRPr="00676C61" w:rsidRDefault="00834233" w:rsidP="00676C61">
                      <w:pPr>
                        <w:jc w:val="center"/>
                        <w:rPr>
                          <w:b/>
                          <w:sz w:val="44"/>
                          <w:szCs w:val="36"/>
                          <w:u w:val="single"/>
                        </w:rPr>
                      </w:pPr>
                      <w:r w:rsidRPr="00676C61">
                        <w:rPr>
                          <w:b/>
                          <w:sz w:val="44"/>
                          <w:szCs w:val="36"/>
                          <w:u w:val="single"/>
                        </w:rPr>
                        <w:t xml:space="preserve">Practice respiratory hygiene </w:t>
                      </w:r>
                    </w:p>
                    <w:p w:rsidR="00676C61" w:rsidRDefault="00834233" w:rsidP="00676C61">
                      <w:pPr>
                        <w:spacing w:after="0"/>
                        <w:jc w:val="center"/>
                        <w:rPr>
                          <w:b/>
                          <w:sz w:val="36"/>
                          <w:szCs w:val="36"/>
                        </w:rPr>
                      </w:pPr>
                      <w:r w:rsidRPr="00834233">
                        <w:rPr>
                          <w:b/>
                          <w:sz w:val="36"/>
                          <w:szCs w:val="36"/>
                        </w:rPr>
                        <w:t xml:space="preserve">Make sure that you, and the people around you, follow good respiratory hygiene. </w:t>
                      </w:r>
                    </w:p>
                    <w:p w:rsidR="00834233" w:rsidRPr="00834233" w:rsidRDefault="00834233" w:rsidP="00676C61">
                      <w:pPr>
                        <w:jc w:val="center"/>
                        <w:rPr>
                          <w:b/>
                          <w:sz w:val="36"/>
                          <w:szCs w:val="36"/>
                        </w:rPr>
                      </w:pPr>
                      <w:r w:rsidRPr="00834233">
                        <w:rPr>
                          <w:b/>
                          <w:sz w:val="36"/>
                          <w:szCs w:val="36"/>
                        </w:rPr>
                        <w:t>This means covering your mouth and nose with your bent elbow or a tissue when you cough or sneeze. Dispose of the used tissue immediately.</w:t>
                      </w:r>
                    </w:p>
                    <w:p w:rsidR="00834233" w:rsidRPr="00834233" w:rsidRDefault="00834233" w:rsidP="00676C61">
                      <w:pPr>
                        <w:jc w:val="center"/>
                        <w:rPr>
                          <w:b/>
                          <w:sz w:val="44"/>
                          <w:u w:val="single"/>
                        </w:rPr>
                      </w:pPr>
                      <w:r w:rsidRPr="00834233">
                        <w:rPr>
                          <w:b/>
                          <w:sz w:val="44"/>
                          <w:u w:val="single"/>
                        </w:rPr>
                        <w:t>Use PPE equipment</w:t>
                      </w:r>
                    </w:p>
                    <w:p w:rsidR="00834233" w:rsidRPr="00834233" w:rsidRDefault="00676C61" w:rsidP="00676C61">
                      <w:pPr>
                        <w:jc w:val="center"/>
                        <w:rPr>
                          <w:b/>
                          <w:sz w:val="36"/>
                          <w:szCs w:val="36"/>
                        </w:rPr>
                      </w:pPr>
                      <w:r>
                        <w:rPr>
                          <w:b/>
                          <w:sz w:val="36"/>
                          <w:szCs w:val="36"/>
                        </w:rPr>
                        <w:t>Make use of the PPE equipment that has been provided.</w:t>
                      </w:r>
                    </w:p>
                  </w:txbxContent>
                </v:textbox>
                <w10:wrap type="square" anchorx="margin"/>
              </v:shape>
            </w:pict>
          </mc:Fallback>
        </mc:AlternateContent>
      </w:r>
    </w:p>
    <w:sectPr w:rsidR="006975A2" w:rsidRPr="00676C61" w:rsidSect="006975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55" w:rsidRDefault="00081855" w:rsidP="00436CA1">
      <w:pPr>
        <w:spacing w:after="0" w:line="240" w:lineRule="auto"/>
      </w:pPr>
      <w:r>
        <w:separator/>
      </w:r>
    </w:p>
  </w:endnote>
  <w:endnote w:type="continuationSeparator" w:id="0">
    <w:p w:rsidR="00081855" w:rsidRDefault="00081855" w:rsidP="004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55" w:rsidRDefault="00081855" w:rsidP="00436CA1">
      <w:pPr>
        <w:spacing w:after="0" w:line="240" w:lineRule="auto"/>
      </w:pPr>
      <w:r>
        <w:separator/>
      </w:r>
    </w:p>
  </w:footnote>
  <w:footnote w:type="continuationSeparator" w:id="0">
    <w:p w:rsidR="00081855" w:rsidRDefault="00081855" w:rsidP="0043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D12"/>
    <w:multiLevelType w:val="hybridMultilevel"/>
    <w:tmpl w:val="BB14A050"/>
    <w:lvl w:ilvl="0" w:tplc="534846E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A10F42"/>
    <w:multiLevelType w:val="hybridMultilevel"/>
    <w:tmpl w:val="6CD6A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2E3096"/>
    <w:multiLevelType w:val="hybridMultilevel"/>
    <w:tmpl w:val="29C4A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AD69AA"/>
    <w:multiLevelType w:val="hybridMultilevel"/>
    <w:tmpl w:val="DC50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CE17D60"/>
    <w:multiLevelType w:val="hybridMultilevel"/>
    <w:tmpl w:val="9FD8A472"/>
    <w:lvl w:ilvl="0" w:tplc="3EC80D10">
      <w:start w:val="1"/>
      <w:numFmt w:val="decimal"/>
      <w:lvlText w:val="%1."/>
      <w:lvlJc w:val="left"/>
      <w:pPr>
        <w:ind w:left="1128" w:hanging="408"/>
      </w:pPr>
      <w:rPr>
        <w:rFonts w:hint="default"/>
        <w:color w:val="4472C4" w:themeColor="accent1"/>
        <w:sz w:val="5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547E62"/>
    <w:multiLevelType w:val="hybridMultilevel"/>
    <w:tmpl w:val="9F54C8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5356683"/>
    <w:multiLevelType w:val="hybridMultilevel"/>
    <w:tmpl w:val="397C9994"/>
    <w:lvl w:ilvl="0" w:tplc="314EF5E0">
      <w:start w:val="1"/>
      <w:numFmt w:val="decimal"/>
      <w:lvlText w:val="%1."/>
      <w:lvlJc w:val="left"/>
      <w:pPr>
        <w:ind w:left="768" w:hanging="408"/>
      </w:pPr>
      <w:rPr>
        <w:rFonts w:hint="default"/>
        <w:color w:val="4472C4" w:themeColor="accent1"/>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A25355"/>
    <w:multiLevelType w:val="hybridMultilevel"/>
    <w:tmpl w:val="7298C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7627363"/>
    <w:multiLevelType w:val="hybridMultilevel"/>
    <w:tmpl w:val="2272C9BC"/>
    <w:lvl w:ilvl="0" w:tplc="CBC02510">
      <w:start w:val="1"/>
      <w:numFmt w:val="decimal"/>
      <w:lvlText w:val="%1."/>
      <w:lvlJc w:val="left"/>
      <w:pPr>
        <w:ind w:left="1134" w:hanging="774"/>
      </w:pPr>
      <w:rPr>
        <w:rFonts w:hint="default"/>
        <w:color w:val="1F3864" w:themeColor="accent1" w:themeShade="80"/>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E644F8"/>
    <w:multiLevelType w:val="hybridMultilevel"/>
    <w:tmpl w:val="5D82B8A8"/>
    <w:lvl w:ilvl="0" w:tplc="F68880EC">
      <w:start w:val="1"/>
      <w:numFmt w:val="decimal"/>
      <w:lvlText w:val="%1."/>
      <w:lvlJc w:val="righ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1B46AE"/>
    <w:multiLevelType w:val="hybridMultilevel"/>
    <w:tmpl w:val="D67CEBE6"/>
    <w:lvl w:ilvl="0" w:tplc="7A663F7E">
      <w:start w:val="1"/>
      <w:numFmt w:val="decimal"/>
      <w:lvlText w:val="%1."/>
      <w:lvlJc w:val="left"/>
      <w:pPr>
        <w:ind w:left="1134" w:hanging="774"/>
      </w:pPr>
      <w:rPr>
        <w:rFonts w:hint="default"/>
        <w:color w:val="1F3864" w:themeColor="accent1" w:themeShade="80"/>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2075F5"/>
    <w:multiLevelType w:val="hybridMultilevel"/>
    <w:tmpl w:val="194A9D8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505E6F8D"/>
    <w:multiLevelType w:val="hybridMultilevel"/>
    <w:tmpl w:val="6A049EA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57BD2DFF"/>
    <w:multiLevelType w:val="hybridMultilevel"/>
    <w:tmpl w:val="7EBEB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922762"/>
    <w:multiLevelType w:val="hybridMultilevel"/>
    <w:tmpl w:val="3780B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CA32DE1"/>
    <w:multiLevelType w:val="hybridMultilevel"/>
    <w:tmpl w:val="8D9C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53062B"/>
    <w:multiLevelType w:val="hybridMultilevel"/>
    <w:tmpl w:val="9894F0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A0D51A8"/>
    <w:multiLevelType w:val="hybridMultilevel"/>
    <w:tmpl w:val="884C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5362D6"/>
    <w:multiLevelType w:val="hybridMultilevel"/>
    <w:tmpl w:val="2B8C1AD8"/>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0D44E2"/>
    <w:multiLevelType w:val="hybridMultilevel"/>
    <w:tmpl w:val="C7B88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BE254D2"/>
    <w:multiLevelType w:val="hybridMultilevel"/>
    <w:tmpl w:val="112C43CA"/>
    <w:lvl w:ilvl="0" w:tplc="A0E87A0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F17B2C"/>
    <w:multiLevelType w:val="hybridMultilevel"/>
    <w:tmpl w:val="172C73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20"/>
  </w:num>
  <w:num w:numId="6">
    <w:abstractNumId w:val="14"/>
  </w:num>
  <w:num w:numId="7">
    <w:abstractNumId w:val="5"/>
  </w:num>
  <w:num w:numId="8">
    <w:abstractNumId w:val="0"/>
  </w:num>
  <w:num w:numId="9">
    <w:abstractNumId w:val="19"/>
  </w:num>
  <w:num w:numId="10">
    <w:abstractNumId w:val="9"/>
  </w:num>
  <w:num w:numId="11">
    <w:abstractNumId w:val="13"/>
  </w:num>
  <w:num w:numId="12">
    <w:abstractNumId w:val="2"/>
  </w:num>
  <w:num w:numId="13">
    <w:abstractNumId w:val="15"/>
  </w:num>
  <w:num w:numId="14">
    <w:abstractNumId w:val="18"/>
  </w:num>
  <w:num w:numId="15">
    <w:abstractNumId w:val="21"/>
  </w:num>
  <w:num w:numId="16">
    <w:abstractNumId w:val="16"/>
  </w:num>
  <w:num w:numId="17">
    <w:abstractNumId w:val="7"/>
  </w:num>
  <w:num w:numId="18">
    <w:abstractNumId w:val="17"/>
  </w:num>
  <w:num w:numId="19">
    <w:abstractNumId w:val="3"/>
  </w:num>
  <w:num w:numId="20">
    <w:abstractNumId w:val="11"/>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A2"/>
    <w:rsid w:val="00081855"/>
    <w:rsid w:val="000836AB"/>
    <w:rsid w:val="000D2D77"/>
    <w:rsid w:val="001146E7"/>
    <w:rsid w:val="00125F59"/>
    <w:rsid w:val="00160501"/>
    <w:rsid w:val="0016174D"/>
    <w:rsid w:val="001A69B4"/>
    <w:rsid w:val="001C7CE8"/>
    <w:rsid w:val="001D272E"/>
    <w:rsid w:val="00204F0C"/>
    <w:rsid w:val="0025154F"/>
    <w:rsid w:val="00252F93"/>
    <w:rsid w:val="0027097A"/>
    <w:rsid w:val="00286A30"/>
    <w:rsid w:val="002B6B4E"/>
    <w:rsid w:val="0033201D"/>
    <w:rsid w:val="0038503F"/>
    <w:rsid w:val="003D7038"/>
    <w:rsid w:val="00417BAD"/>
    <w:rsid w:val="00436CA1"/>
    <w:rsid w:val="00455459"/>
    <w:rsid w:val="004A412C"/>
    <w:rsid w:val="00597292"/>
    <w:rsid w:val="005B2BDB"/>
    <w:rsid w:val="005B68C5"/>
    <w:rsid w:val="005D3C0A"/>
    <w:rsid w:val="005E5ABF"/>
    <w:rsid w:val="006010BC"/>
    <w:rsid w:val="00623873"/>
    <w:rsid w:val="0063255D"/>
    <w:rsid w:val="00644240"/>
    <w:rsid w:val="00675E65"/>
    <w:rsid w:val="00676C61"/>
    <w:rsid w:val="00685698"/>
    <w:rsid w:val="006975A2"/>
    <w:rsid w:val="006F72A4"/>
    <w:rsid w:val="00777410"/>
    <w:rsid w:val="00793F28"/>
    <w:rsid w:val="007A0459"/>
    <w:rsid w:val="007A0762"/>
    <w:rsid w:val="007A15C5"/>
    <w:rsid w:val="007B391B"/>
    <w:rsid w:val="00834233"/>
    <w:rsid w:val="00856B45"/>
    <w:rsid w:val="00863CA7"/>
    <w:rsid w:val="009275A1"/>
    <w:rsid w:val="009468D2"/>
    <w:rsid w:val="009F54C9"/>
    <w:rsid w:val="00A165C7"/>
    <w:rsid w:val="00A51A69"/>
    <w:rsid w:val="00AA4990"/>
    <w:rsid w:val="00B51E21"/>
    <w:rsid w:val="00BE787D"/>
    <w:rsid w:val="00C32C4F"/>
    <w:rsid w:val="00C47C3B"/>
    <w:rsid w:val="00C613A2"/>
    <w:rsid w:val="00C639A3"/>
    <w:rsid w:val="00C909C7"/>
    <w:rsid w:val="00CE48E4"/>
    <w:rsid w:val="00CF4563"/>
    <w:rsid w:val="00D968DA"/>
    <w:rsid w:val="00DE5879"/>
    <w:rsid w:val="00DE6EAB"/>
    <w:rsid w:val="00E268DE"/>
    <w:rsid w:val="00E35AAD"/>
    <w:rsid w:val="00E62D56"/>
    <w:rsid w:val="00EB35DF"/>
    <w:rsid w:val="00EC2629"/>
    <w:rsid w:val="00EC31B0"/>
    <w:rsid w:val="00ED0C53"/>
    <w:rsid w:val="00EF7778"/>
    <w:rsid w:val="00FD176B"/>
    <w:rsid w:val="00FF2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29"/>
    <w:pPr>
      <w:ind w:left="720"/>
      <w:contextualSpacing/>
    </w:pPr>
  </w:style>
  <w:style w:type="paragraph" w:styleId="BalloonText">
    <w:name w:val="Balloon Text"/>
    <w:basedOn w:val="Normal"/>
    <w:link w:val="BalloonTextChar"/>
    <w:uiPriority w:val="99"/>
    <w:semiHidden/>
    <w:unhideWhenUsed/>
    <w:rsid w:val="0077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10"/>
    <w:rPr>
      <w:rFonts w:ascii="Segoe UI" w:hAnsi="Segoe UI" w:cs="Segoe UI"/>
      <w:sz w:val="18"/>
      <w:szCs w:val="18"/>
    </w:rPr>
  </w:style>
  <w:style w:type="character" w:styleId="CommentReference">
    <w:name w:val="annotation reference"/>
    <w:basedOn w:val="DefaultParagraphFont"/>
    <w:uiPriority w:val="99"/>
    <w:semiHidden/>
    <w:unhideWhenUsed/>
    <w:rsid w:val="000836AB"/>
    <w:rPr>
      <w:sz w:val="16"/>
      <w:szCs w:val="16"/>
    </w:rPr>
  </w:style>
  <w:style w:type="paragraph" w:styleId="CommentText">
    <w:name w:val="annotation text"/>
    <w:basedOn w:val="Normal"/>
    <w:link w:val="CommentTextChar"/>
    <w:uiPriority w:val="99"/>
    <w:semiHidden/>
    <w:unhideWhenUsed/>
    <w:rsid w:val="000836AB"/>
    <w:pPr>
      <w:spacing w:line="240" w:lineRule="auto"/>
    </w:pPr>
    <w:rPr>
      <w:sz w:val="20"/>
      <w:szCs w:val="20"/>
    </w:rPr>
  </w:style>
  <w:style w:type="character" w:customStyle="1" w:styleId="CommentTextChar">
    <w:name w:val="Comment Text Char"/>
    <w:basedOn w:val="DefaultParagraphFont"/>
    <w:link w:val="CommentText"/>
    <w:uiPriority w:val="99"/>
    <w:semiHidden/>
    <w:rsid w:val="000836AB"/>
    <w:rPr>
      <w:sz w:val="20"/>
      <w:szCs w:val="20"/>
    </w:rPr>
  </w:style>
  <w:style w:type="paragraph" w:styleId="CommentSubject">
    <w:name w:val="annotation subject"/>
    <w:basedOn w:val="CommentText"/>
    <w:next w:val="CommentText"/>
    <w:link w:val="CommentSubjectChar"/>
    <w:uiPriority w:val="99"/>
    <w:semiHidden/>
    <w:unhideWhenUsed/>
    <w:rsid w:val="000836AB"/>
    <w:rPr>
      <w:b/>
      <w:bCs/>
    </w:rPr>
  </w:style>
  <w:style w:type="character" w:customStyle="1" w:styleId="CommentSubjectChar">
    <w:name w:val="Comment Subject Char"/>
    <w:basedOn w:val="CommentTextChar"/>
    <w:link w:val="CommentSubject"/>
    <w:uiPriority w:val="99"/>
    <w:semiHidden/>
    <w:rsid w:val="000836AB"/>
    <w:rPr>
      <w:b/>
      <w:bCs/>
      <w:sz w:val="20"/>
      <w:szCs w:val="20"/>
    </w:rPr>
  </w:style>
  <w:style w:type="paragraph" w:styleId="Header">
    <w:name w:val="header"/>
    <w:basedOn w:val="Normal"/>
    <w:link w:val="HeaderChar"/>
    <w:uiPriority w:val="99"/>
    <w:unhideWhenUsed/>
    <w:rsid w:val="004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CA1"/>
  </w:style>
  <w:style w:type="paragraph" w:styleId="Footer">
    <w:name w:val="footer"/>
    <w:basedOn w:val="Normal"/>
    <w:link w:val="FooterChar"/>
    <w:uiPriority w:val="99"/>
    <w:unhideWhenUsed/>
    <w:rsid w:val="004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CA1"/>
  </w:style>
  <w:style w:type="paragraph" w:customStyle="1" w:styleId="Default">
    <w:name w:val="Default"/>
    <w:rsid w:val="00C909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86A30"/>
    <w:rPr>
      <w:color w:val="0563C1" w:themeColor="hyperlink"/>
      <w:u w:val="single"/>
    </w:rPr>
  </w:style>
  <w:style w:type="character" w:customStyle="1" w:styleId="UnresolvedMention">
    <w:name w:val="Unresolved Mention"/>
    <w:basedOn w:val="DefaultParagraphFont"/>
    <w:uiPriority w:val="99"/>
    <w:semiHidden/>
    <w:unhideWhenUsed/>
    <w:rsid w:val="00286A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29"/>
    <w:pPr>
      <w:ind w:left="720"/>
      <w:contextualSpacing/>
    </w:pPr>
  </w:style>
  <w:style w:type="paragraph" w:styleId="BalloonText">
    <w:name w:val="Balloon Text"/>
    <w:basedOn w:val="Normal"/>
    <w:link w:val="BalloonTextChar"/>
    <w:uiPriority w:val="99"/>
    <w:semiHidden/>
    <w:unhideWhenUsed/>
    <w:rsid w:val="0077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10"/>
    <w:rPr>
      <w:rFonts w:ascii="Segoe UI" w:hAnsi="Segoe UI" w:cs="Segoe UI"/>
      <w:sz w:val="18"/>
      <w:szCs w:val="18"/>
    </w:rPr>
  </w:style>
  <w:style w:type="character" w:styleId="CommentReference">
    <w:name w:val="annotation reference"/>
    <w:basedOn w:val="DefaultParagraphFont"/>
    <w:uiPriority w:val="99"/>
    <w:semiHidden/>
    <w:unhideWhenUsed/>
    <w:rsid w:val="000836AB"/>
    <w:rPr>
      <w:sz w:val="16"/>
      <w:szCs w:val="16"/>
    </w:rPr>
  </w:style>
  <w:style w:type="paragraph" w:styleId="CommentText">
    <w:name w:val="annotation text"/>
    <w:basedOn w:val="Normal"/>
    <w:link w:val="CommentTextChar"/>
    <w:uiPriority w:val="99"/>
    <w:semiHidden/>
    <w:unhideWhenUsed/>
    <w:rsid w:val="000836AB"/>
    <w:pPr>
      <w:spacing w:line="240" w:lineRule="auto"/>
    </w:pPr>
    <w:rPr>
      <w:sz w:val="20"/>
      <w:szCs w:val="20"/>
    </w:rPr>
  </w:style>
  <w:style w:type="character" w:customStyle="1" w:styleId="CommentTextChar">
    <w:name w:val="Comment Text Char"/>
    <w:basedOn w:val="DefaultParagraphFont"/>
    <w:link w:val="CommentText"/>
    <w:uiPriority w:val="99"/>
    <w:semiHidden/>
    <w:rsid w:val="000836AB"/>
    <w:rPr>
      <w:sz w:val="20"/>
      <w:szCs w:val="20"/>
    </w:rPr>
  </w:style>
  <w:style w:type="paragraph" w:styleId="CommentSubject">
    <w:name w:val="annotation subject"/>
    <w:basedOn w:val="CommentText"/>
    <w:next w:val="CommentText"/>
    <w:link w:val="CommentSubjectChar"/>
    <w:uiPriority w:val="99"/>
    <w:semiHidden/>
    <w:unhideWhenUsed/>
    <w:rsid w:val="000836AB"/>
    <w:rPr>
      <w:b/>
      <w:bCs/>
    </w:rPr>
  </w:style>
  <w:style w:type="character" w:customStyle="1" w:styleId="CommentSubjectChar">
    <w:name w:val="Comment Subject Char"/>
    <w:basedOn w:val="CommentTextChar"/>
    <w:link w:val="CommentSubject"/>
    <w:uiPriority w:val="99"/>
    <w:semiHidden/>
    <w:rsid w:val="000836AB"/>
    <w:rPr>
      <w:b/>
      <w:bCs/>
      <w:sz w:val="20"/>
      <w:szCs w:val="20"/>
    </w:rPr>
  </w:style>
  <w:style w:type="paragraph" w:styleId="Header">
    <w:name w:val="header"/>
    <w:basedOn w:val="Normal"/>
    <w:link w:val="HeaderChar"/>
    <w:uiPriority w:val="99"/>
    <w:unhideWhenUsed/>
    <w:rsid w:val="0043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CA1"/>
  </w:style>
  <w:style w:type="paragraph" w:styleId="Footer">
    <w:name w:val="footer"/>
    <w:basedOn w:val="Normal"/>
    <w:link w:val="FooterChar"/>
    <w:uiPriority w:val="99"/>
    <w:unhideWhenUsed/>
    <w:rsid w:val="0043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CA1"/>
  </w:style>
  <w:style w:type="paragraph" w:customStyle="1" w:styleId="Default">
    <w:name w:val="Default"/>
    <w:rsid w:val="00C909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86A30"/>
    <w:rPr>
      <w:color w:val="0563C1" w:themeColor="hyperlink"/>
      <w:u w:val="single"/>
    </w:rPr>
  </w:style>
  <w:style w:type="character" w:customStyle="1" w:styleId="UnresolvedMention">
    <w:name w:val="Unresolved Mention"/>
    <w:basedOn w:val="DefaultParagraphFont"/>
    <w:uiPriority w:val="99"/>
    <w:semiHidden/>
    <w:unhideWhenUsed/>
    <w:rsid w:val="00286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g.gov.fk/covid-19/quarant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egislation.gov.f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ig.gov.fk/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31A-EA28-4897-A794-992EF5AE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Walker (Crown Counsel)</dc:creator>
  <cp:lastModifiedBy>Gabi Ross (Station Enquiry Officer)</cp:lastModifiedBy>
  <cp:revision>2</cp:revision>
  <dcterms:created xsi:type="dcterms:W3CDTF">2021-02-09T18:55:00Z</dcterms:created>
  <dcterms:modified xsi:type="dcterms:W3CDTF">2021-02-09T18:55:00Z</dcterms:modified>
</cp:coreProperties>
</file>