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9" w:rsidRPr="003B2EC9" w:rsidRDefault="001E14A2" w:rsidP="00F04FC0">
      <w:pPr>
        <w:spacing w:after="200"/>
        <w:jc w:val="left"/>
        <w:rPr>
          <w:rFonts w:asciiTheme="minorHAnsi" w:hAnsiTheme="minorHAnsi"/>
          <w:b/>
          <w:sz w:val="22"/>
          <w:szCs w:val="22"/>
        </w:rPr>
      </w:pPr>
      <w:r w:rsidRPr="003B2EC9"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FB6228F" wp14:editId="3958ADB4">
            <wp:simplePos x="0" y="0"/>
            <wp:positionH relativeFrom="column">
              <wp:posOffset>5144135</wp:posOffset>
            </wp:positionH>
            <wp:positionV relativeFrom="paragraph">
              <wp:posOffset>-3810</wp:posOffset>
            </wp:positionV>
            <wp:extent cx="982980" cy="1696720"/>
            <wp:effectExtent l="0" t="0" r="7620" b="0"/>
            <wp:wrapSquare wrapText="bothSides"/>
            <wp:docPr id="1" name="Picture 1" descr="C:\Users\AGPolicyOff\AppData\Local\Microsoft\Windows\Temporary Internet Files\Content.Outlook\2A8PDV39\R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PolicyOff\AppData\Local\Microsoft\Windows\Temporary Internet Files\Content.Outlook\2A8PDV39\RF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  <w:r w:rsidRPr="003B2EC9"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inline distT="0" distB="0" distL="0" distR="0" wp14:anchorId="1A0C9FA5" wp14:editId="71553AD4">
            <wp:extent cx="1138327" cy="1443333"/>
            <wp:effectExtent l="0" t="0" r="508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40" cy="14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4A2" w:rsidRPr="003B2EC9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0877E4" w:rsidP="000877E4">
      <w:pPr>
        <w:tabs>
          <w:tab w:val="left" w:pos="8220"/>
        </w:tabs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05391A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80"/>
          <w:szCs w:val="80"/>
        </w:rPr>
      </w:pPr>
      <w:r w:rsidRPr="003B2EC9">
        <w:rPr>
          <w:rFonts w:asciiTheme="minorHAnsi" w:hAnsiTheme="minorHAnsi"/>
          <w:b/>
          <w:bCs/>
          <w:sz w:val="80"/>
          <w:szCs w:val="80"/>
        </w:rPr>
        <w:t>Hire and Reward drivers</w:t>
      </w:r>
      <w:r w:rsidR="00FF1391" w:rsidRPr="003B2EC9">
        <w:rPr>
          <w:rFonts w:asciiTheme="minorHAnsi" w:hAnsiTheme="minorHAnsi"/>
          <w:b/>
          <w:bCs/>
          <w:sz w:val="80"/>
          <w:szCs w:val="80"/>
        </w:rPr>
        <w:t>:</w:t>
      </w:r>
    </w:p>
    <w:p w:rsidR="009570F9" w:rsidRPr="003B2EC9" w:rsidRDefault="00210C29" w:rsidP="00E26A14">
      <w:pPr>
        <w:autoSpaceDE w:val="0"/>
        <w:autoSpaceDN w:val="0"/>
        <w:adjustRightInd w:val="0"/>
        <w:spacing w:after="200"/>
        <w:jc w:val="left"/>
        <w:rPr>
          <w:rFonts w:asciiTheme="minorHAnsi" w:hAnsiTheme="minorHAnsi"/>
          <w:b/>
          <w:bCs/>
          <w:sz w:val="80"/>
          <w:szCs w:val="80"/>
        </w:rPr>
      </w:pPr>
      <w:proofErr w:type="gramStart"/>
      <w:r w:rsidRPr="003B2EC9">
        <w:rPr>
          <w:rFonts w:asciiTheme="minorHAnsi" w:hAnsiTheme="minorHAnsi"/>
          <w:b/>
          <w:bCs/>
          <w:sz w:val="80"/>
          <w:szCs w:val="80"/>
        </w:rPr>
        <w:t>Statutory Administrative Criteria</w:t>
      </w:r>
      <w:r w:rsidR="00894913" w:rsidRPr="003B2EC9">
        <w:rPr>
          <w:rFonts w:asciiTheme="minorHAnsi" w:hAnsiTheme="minorHAnsi"/>
          <w:b/>
          <w:bCs/>
          <w:sz w:val="80"/>
          <w:szCs w:val="80"/>
        </w:rPr>
        <w:t>.</w:t>
      </w:r>
      <w:proofErr w:type="gramEnd"/>
      <w:r w:rsidR="00894913" w:rsidRPr="003B2EC9">
        <w:rPr>
          <w:rFonts w:asciiTheme="minorHAnsi" w:hAnsiTheme="minorHAnsi"/>
          <w:b/>
          <w:bCs/>
          <w:sz w:val="80"/>
          <w:szCs w:val="80"/>
        </w:rPr>
        <w:t xml:space="preserve"> </w:t>
      </w:r>
      <w:r w:rsidR="00F852CA">
        <w:rPr>
          <w:rFonts w:asciiTheme="minorHAnsi" w:hAnsiTheme="minorHAnsi"/>
          <w:b/>
          <w:bCs/>
          <w:sz w:val="80"/>
          <w:szCs w:val="80"/>
        </w:rPr>
        <w:t>{DRAFT}</w:t>
      </w: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854112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40"/>
          <w:szCs w:val="40"/>
        </w:rPr>
      </w:pPr>
      <w:r w:rsidRPr="003B2EC9">
        <w:rPr>
          <w:rFonts w:asciiTheme="minorHAnsi" w:hAnsiTheme="minorHAnsi"/>
          <w:b/>
          <w:bCs/>
          <w:sz w:val="40"/>
          <w:szCs w:val="40"/>
        </w:rPr>
        <w:t xml:space="preserve">Date of commencement: </w:t>
      </w:r>
      <w:r w:rsidR="003F6740" w:rsidRPr="003B2EC9">
        <w:rPr>
          <w:rFonts w:asciiTheme="minorHAnsi" w:hAnsiTheme="minorHAnsi"/>
          <w:b/>
          <w:bCs/>
          <w:sz w:val="40"/>
          <w:szCs w:val="40"/>
        </w:rPr>
        <w:t>[TO BE INSERTED]</w:t>
      </w:r>
      <w:r w:rsidR="00E57159" w:rsidRPr="003B2EC9">
        <w:rPr>
          <w:rFonts w:asciiTheme="minorHAnsi" w:hAnsiTheme="minorHAnsi"/>
          <w:b/>
          <w:bCs/>
          <w:sz w:val="40"/>
          <w:szCs w:val="40"/>
        </w:rPr>
        <w:t xml:space="preserve">. </w:t>
      </w: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Cs/>
          <w:sz w:val="22"/>
          <w:szCs w:val="22"/>
        </w:rPr>
      </w:pPr>
      <w:proofErr w:type="gramStart"/>
      <w:r w:rsidRPr="003B2EC9">
        <w:rPr>
          <w:rFonts w:asciiTheme="minorHAnsi" w:hAnsiTheme="minorHAnsi"/>
          <w:bCs/>
          <w:sz w:val="22"/>
          <w:szCs w:val="22"/>
        </w:rPr>
        <w:t xml:space="preserve">Issued by the </w:t>
      </w:r>
      <w:r w:rsidR="00077D91" w:rsidRPr="003B2EC9">
        <w:rPr>
          <w:rFonts w:asciiTheme="minorHAnsi" w:hAnsiTheme="minorHAnsi"/>
          <w:bCs/>
          <w:sz w:val="22"/>
          <w:szCs w:val="22"/>
        </w:rPr>
        <w:t>Royal Falkland Islands Police.</w:t>
      </w:r>
      <w:proofErr w:type="gramEnd"/>
      <w:r w:rsidR="00077D91" w:rsidRPr="003B2EC9">
        <w:rPr>
          <w:rFonts w:asciiTheme="minorHAnsi" w:hAnsiTheme="minorHAnsi"/>
          <w:bCs/>
          <w:sz w:val="22"/>
          <w:szCs w:val="22"/>
        </w:rPr>
        <w:t xml:space="preserve"> </w:t>
      </w:r>
    </w:p>
    <w:p w:rsidR="009570F9" w:rsidRPr="003B2EC9" w:rsidRDefault="00077D91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Cs/>
          <w:sz w:val="22"/>
          <w:szCs w:val="22"/>
        </w:rPr>
      </w:pPr>
      <w:r w:rsidRPr="003B2EC9">
        <w:rPr>
          <w:rFonts w:asciiTheme="minorHAnsi" w:hAnsiTheme="minorHAnsi"/>
          <w:bCs/>
          <w:sz w:val="22"/>
          <w:szCs w:val="22"/>
        </w:rPr>
        <w:t xml:space="preserve">Updated </w:t>
      </w:r>
      <w:r w:rsidR="000832EF">
        <w:rPr>
          <w:rFonts w:asciiTheme="minorHAnsi" w:hAnsiTheme="minorHAnsi"/>
          <w:bCs/>
          <w:sz w:val="22"/>
          <w:szCs w:val="22"/>
        </w:rPr>
        <w:t>July</w:t>
      </w:r>
      <w:r w:rsidR="00AD4349">
        <w:rPr>
          <w:rFonts w:asciiTheme="minorHAnsi" w:hAnsiTheme="minorHAnsi"/>
          <w:bCs/>
          <w:sz w:val="22"/>
          <w:szCs w:val="22"/>
        </w:rPr>
        <w:t xml:space="preserve"> 2019</w:t>
      </w:r>
    </w:p>
    <w:p w:rsidR="00894913" w:rsidRPr="003B2EC9" w:rsidRDefault="00894913" w:rsidP="00F04FC0">
      <w:pPr>
        <w:pStyle w:val="TOC1"/>
        <w:tabs>
          <w:tab w:val="right" w:leader="dot" w:pos="9016"/>
        </w:tabs>
        <w:spacing w:after="200"/>
        <w:rPr>
          <w:rFonts w:asciiTheme="minorHAnsi" w:hAnsiTheme="minorHAnsi"/>
          <w:b/>
          <w:bCs/>
          <w:sz w:val="22"/>
          <w:szCs w:val="22"/>
        </w:rPr>
        <w:sectPr w:rsidR="00894913" w:rsidRPr="003B2EC9" w:rsidSect="00C1572F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val="en-GB" w:eastAsia="ar-SA"/>
        </w:rPr>
        <w:id w:val="-9732951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025E" w:rsidRPr="003B2EC9" w:rsidRDefault="00FD025E" w:rsidP="008D6B04">
          <w:pPr>
            <w:pStyle w:val="TOCHeading"/>
            <w:spacing w:before="0" w:line="240" w:lineRule="auto"/>
            <w:rPr>
              <w:rFonts w:asciiTheme="minorHAnsi" w:hAnsiTheme="minorHAnsi"/>
            </w:rPr>
          </w:pPr>
          <w:r w:rsidRPr="003B2EC9">
            <w:rPr>
              <w:rFonts w:asciiTheme="minorHAnsi" w:hAnsiTheme="minorHAnsi"/>
            </w:rPr>
            <w:t>C</w:t>
          </w:r>
          <w:r w:rsidR="00FF1391" w:rsidRPr="003B2EC9">
            <w:rPr>
              <w:rFonts w:asciiTheme="minorHAnsi" w:hAnsiTheme="minorHAnsi"/>
            </w:rPr>
            <w:t>ONTENTS</w:t>
          </w:r>
        </w:p>
        <w:p w:rsidR="000877E4" w:rsidRDefault="00FD025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3B2EC9">
            <w:rPr>
              <w:rFonts w:asciiTheme="minorHAnsi" w:hAnsiTheme="minorHAnsi"/>
            </w:rPr>
            <w:fldChar w:fldCharType="begin"/>
          </w:r>
          <w:r w:rsidRPr="003B2EC9">
            <w:rPr>
              <w:rFonts w:asciiTheme="minorHAnsi" w:hAnsiTheme="minorHAnsi"/>
            </w:rPr>
            <w:instrText xml:space="preserve"> TOC \o "1-3" \h \z \u </w:instrText>
          </w:r>
          <w:r w:rsidRPr="003B2EC9">
            <w:rPr>
              <w:rFonts w:asciiTheme="minorHAnsi" w:hAnsiTheme="minorHAnsi"/>
            </w:rPr>
            <w:fldChar w:fldCharType="separate"/>
          </w:r>
          <w:hyperlink w:anchor="_Toc13819349" w:history="1">
            <w:r w:rsidR="000877E4" w:rsidRPr="007C2162">
              <w:rPr>
                <w:rStyle w:val="Hyperlink"/>
                <w:noProof/>
              </w:rPr>
              <w:t>1. Introduction</w:t>
            </w:r>
            <w:r w:rsidR="000877E4">
              <w:rPr>
                <w:noProof/>
                <w:webHidden/>
              </w:rPr>
              <w:tab/>
            </w:r>
            <w:r w:rsidR="000877E4">
              <w:rPr>
                <w:noProof/>
                <w:webHidden/>
              </w:rPr>
              <w:fldChar w:fldCharType="begin"/>
            </w:r>
            <w:r w:rsidR="000877E4">
              <w:rPr>
                <w:noProof/>
                <w:webHidden/>
              </w:rPr>
              <w:instrText xml:space="preserve"> PAGEREF _Toc13819349 \h </w:instrText>
            </w:r>
            <w:r w:rsidR="000877E4">
              <w:rPr>
                <w:noProof/>
                <w:webHidden/>
              </w:rPr>
            </w:r>
            <w:r w:rsidR="000877E4">
              <w:rPr>
                <w:noProof/>
                <w:webHidden/>
              </w:rPr>
              <w:fldChar w:fldCharType="separate"/>
            </w:r>
            <w:r w:rsidR="00684078">
              <w:rPr>
                <w:noProof/>
                <w:webHidden/>
              </w:rPr>
              <w:t>3</w:t>
            </w:r>
            <w:r w:rsidR="000877E4">
              <w:rPr>
                <w:noProof/>
                <w:webHidden/>
              </w:rPr>
              <w:fldChar w:fldCharType="end"/>
            </w:r>
          </w:hyperlink>
        </w:p>
        <w:p w:rsidR="000877E4" w:rsidRDefault="0006125E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819350" w:history="1">
            <w:r w:rsidR="000877E4" w:rsidRPr="007C2162">
              <w:rPr>
                <w:rStyle w:val="Hyperlink"/>
                <w:noProof/>
              </w:rPr>
              <w:t>2.Definitions</w:t>
            </w:r>
            <w:r w:rsidR="000877E4">
              <w:rPr>
                <w:noProof/>
                <w:webHidden/>
              </w:rPr>
              <w:tab/>
            </w:r>
            <w:r w:rsidR="000877E4">
              <w:rPr>
                <w:noProof/>
                <w:webHidden/>
              </w:rPr>
              <w:fldChar w:fldCharType="begin"/>
            </w:r>
            <w:r w:rsidR="000877E4">
              <w:rPr>
                <w:noProof/>
                <w:webHidden/>
              </w:rPr>
              <w:instrText xml:space="preserve"> PAGEREF _Toc13819350 \h </w:instrText>
            </w:r>
            <w:r w:rsidR="000877E4">
              <w:rPr>
                <w:noProof/>
                <w:webHidden/>
              </w:rPr>
            </w:r>
            <w:r w:rsidR="000877E4">
              <w:rPr>
                <w:noProof/>
                <w:webHidden/>
              </w:rPr>
              <w:fldChar w:fldCharType="separate"/>
            </w:r>
            <w:r w:rsidR="00684078">
              <w:rPr>
                <w:noProof/>
                <w:webHidden/>
              </w:rPr>
              <w:t>4</w:t>
            </w:r>
            <w:r w:rsidR="000877E4">
              <w:rPr>
                <w:noProof/>
                <w:webHidden/>
              </w:rPr>
              <w:fldChar w:fldCharType="end"/>
            </w:r>
          </w:hyperlink>
        </w:p>
        <w:p w:rsidR="000877E4" w:rsidRPr="000877E4" w:rsidRDefault="000877E4" w:rsidP="000877E4">
          <w:pPr>
            <w:pStyle w:val="TOC2"/>
            <w:rPr>
              <w:rStyle w:val="Hyperlink"/>
              <w:color w:val="000000" w:themeColor="text1"/>
              <w:u w:val="none"/>
            </w:rPr>
          </w:pPr>
          <w:r w:rsidRPr="000877E4">
            <w:rPr>
              <w:rStyle w:val="Hyperlink"/>
              <w:color w:val="000000" w:themeColor="text1"/>
              <w:u w:val="none"/>
            </w:rPr>
            <w:t>3. At a Glance</w:t>
          </w:r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1" w:history="1">
            <w:r w:rsidR="000877E4" w:rsidRPr="007C2162">
              <w:rPr>
                <w:rStyle w:val="Hyperlink"/>
              </w:rPr>
              <w:t>3.1 Convictions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_Toc13819351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5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2" w:history="1">
            <w:r w:rsidR="000877E4" w:rsidRPr="007C2162">
              <w:rPr>
                <w:rStyle w:val="Hyperlink"/>
              </w:rPr>
              <w:t>3.2 Medical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_Toc13819352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5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3" w:history="1">
            <w:r w:rsidR="000877E4" w:rsidRPr="007C2162">
              <w:rPr>
                <w:rStyle w:val="Hyperlink"/>
              </w:rPr>
              <w:t>3.3 Your Driver’s Licence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_Toc13819353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6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4" w:history="1">
            <w:r w:rsidR="000877E4" w:rsidRPr="007C2162">
              <w:rPr>
                <w:rStyle w:val="Hyperlink"/>
              </w:rPr>
              <w:t>3.4 Your Insurance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_Toc13819354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6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5" w:history="1">
            <w:r w:rsidR="000877E4" w:rsidRPr="007C2162">
              <w:rPr>
                <w:rStyle w:val="Hyperlink"/>
              </w:rPr>
              <w:t>3.5 If you have lived abroad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_Toc13819355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6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819356" w:history="1">
            <w:r w:rsidR="000877E4" w:rsidRPr="007C2162">
              <w:rPr>
                <w:rStyle w:val="Hyperlink"/>
                <w:noProof/>
              </w:rPr>
              <w:t>4. Medical</w:t>
            </w:r>
            <w:r w:rsidR="000877E4">
              <w:rPr>
                <w:noProof/>
                <w:webHidden/>
              </w:rPr>
              <w:tab/>
            </w:r>
            <w:r w:rsidR="000877E4">
              <w:rPr>
                <w:noProof/>
                <w:webHidden/>
              </w:rPr>
              <w:fldChar w:fldCharType="begin"/>
            </w:r>
            <w:r w:rsidR="000877E4">
              <w:rPr>
                <w:noProof/>
                <w:webHidden/>
              </w:rPr>
              <w:instrText xml:space="preserve"> PAGEREF _Toc13819356 \h </w:instrText>
            </w:r>
            <w:r w:rsidR="000877E4">
              <w:rPr>
                <w:noProof/>
                <w:webHidden/>
              </w:rPr>
            </w:r>
            <w:r w:rsidR="000877E4">
              <w:rPr>
                <w:noProof/>
                <w:webHidden/>
              </w:rPr>
              <w:fldChar w:fldCharType="separate"/>
            </w:r>
            <w:r w:rsidR="00684078">
              <w:rPr>
                <w:noProof/>
                <w:webHidden/>
              </w:rPr>
              <w:t>7</w:t>
            </w:r>
            <w:r w:rsidR="000877E4">
              <w:rPr>
                <w:noProof/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7" w:history="1">
            <w:r w:rsidR="000877E4" w:rsidRPr="007C2162">
              <w:rPr>
                <w:rStyle w:val="Hyperlink"/>
              </w:rPr>
              <w:t>4.1. General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_Toc13819357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7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8" w:history="1">
            <w:r w:rsidR="000877E4" w:rsidRPr="007C2162">
              <w:rPr>
                <w:rStyle w:val="Hyperlink"/>
              </w:rPr>
              <w:t>4.2 Eyesight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_Toc13819358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7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59" w:history="1">
            <w:r w:rsidR="000877E4" w:rsidRPr="007C2162">
              <w:rPr>
                <w:rStyle w:val="Hyperlink"/>
              </w:rPr>
              <w:t>4.3 Epilepsy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_Toc13819359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7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0" w:history="1">
            <w:r w:rsidR="000877E4" w:rsidRPr="007C2162">
              <w:rPr>
                <w:rStyle w:val="Hyperlink"/>
              </w:rPr>
              <w:t>4.4 Insulin treated diabetes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_Toc13819360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7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1" w:history="1">
            <w:r w:rsidR="000877E4" w:rsidRPr="007C2162">
              <w:rPr>
                <w:rStyle w:val="Hyperlink"/>
              </w:rPr>
              <w:t>4.5 Age related fitness to drive.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_Toc13819361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7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2" w:history="1">
            <w:r w:rsidR="000877E4" w:rsidRPr="007C2162">
              <w:rPr>
                <w:rStyle w:val="Hyperlink"/>
              </w:rPr>
              <w:t>4.6 Other medical conditions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_Toc13819362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8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3" w:history="1">
            <w:r w:rsidR="000877E4" w:rsidRPr="007C2162">
              <w:rPr>
                <w:rStyle w:val="Hyperlink"/>
              </w:rPr>
              <w:t>4.7 Medication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_Toc13819363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9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819364" w:history="1">
            <w:r w:rsidR="000877E4" w:rsidRPr="007C2162">
              <w:rPr>
                <w:rStyle w:val="Hyperlink"/>
                <w:noProof/>
              </w:rPr>
              <w:t>5. Criminal history</w:t>
            </w:r>
            <w:r w:rsidR="000877E4">
              <w:rPr>
                <w:noProof/>
                <w:webHidden/>
              </w:rPr>
              <w:tab/>
            </w:r>
            <w:r w:rsidR="000877E4">
              <w:rPr>
                <w:noProof/>
                <w:webHidden/>
              </w:rPr>
              <w:fldChar w:fldCharType="begin"/>
            </w:r>
            <w:r w:rsidR="000877E4">
              <w:rPr>
                <w:noProof/>
                <w:webHidden/>
              </w:rPr>
              <w:instrText xml:space="preserve"> PAGEREF _Toc13819364 \h </w:instrText>
            </w:r>
            <w:r w:rsidR="000877E4">
              <w:rPr>
                <w:noProof/>
                <w:webHidden/>
              </w:rPr>
            </w:r>
            <w:r w:rsidR="000877E4">
              <w:rPr>
                <w:noProof/>
                <w:webHidden/>
              </w:rPr>
              <w:fldChar w:fldCharType="separate"/>
            </w:r>
            <w:r w:rsidR="00684078">
              <w:rPr>
                <w:noProof/>
                <w:webHidden/>
              </w:rPr>
              <w:t>10</w:t>
            </w:r>
            <w:r w:rsidR="000877E4">
              <w:rPr>
                <w:noProof/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5" w:history="1">
            <w:r w:rsidR="000877E4" w:rsidRPr="007C2162">
              <w:rPr>
                <w:rStyle w:val="Hyperlink"/>
              </w:rPr>
              <w:t>5.1 General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_Toc13819365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10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6" w:history="1">
            <w:r w:rsidR="000877E4" w:rsidRPr="007C2162">
              <w:rPr>
                <w:rStyle w:val="Hyperlink"/>
              </w:rPr>
              <w:t>5.3 Sex and indecency offences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_Toc13819366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11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7" w:history="1">
            <w:r w:rsidR="000877E4" w:rsidRPr="007C2162">
              <w:rPr>
                <w:rStyle w:val="Hyperlink"/>
              </w:rPr>
              <w:t>5.4 Dishonesty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_Toc13819367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12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8" w:history="1">
            <w:r w:rsidR="000877E4" w:rsidRPr="007C2162">
              <w:rPr>
                <w:rStyle w:val="Hyperlink"/>
              </w:rPr>
              <w:t>5.5 Drugs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_Toc13819368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12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69" w:history="1">
            <w:r w:rsidR="000877E4" w:rsidRPr="007C2162">
              <w:rPr>
                <w:rStyle w:val="Hyperlink"/>
              </w:rPr>
              <w:t>5.6 Major Traffic Offences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_Toc13819369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12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0" w:history="1">
            <w:r w:rsidR="000877E4" w:rsidRPr="007C2162">
              <w:rPr>
                <w:rStyle w:val="Hyperlink"/>
              </w:rPr>
              <w:t>5.7 Drink driving/driving under the influence of drugs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_Toc13819370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13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819371" w:history="1">
            <w:r w:rsidR="000877E4" w:rsidRPr="007C2162">
              <w:rPr>
                <w:rStyle w:val="Hyperlink"/>
                <w:rFonts w:eastAsiaTheme="minorHAnsi"/>
                <w:noProof/>
                <w:lang w:eastAsia="en-US"/>
              </w:rPr>
              <w:t>6. Responsibilities</w:t>
            </w:r>
            <w:r w:rsidR="000877E4">
              <w:rPr>
                <w:noProof/>
                <w:webHidden/>
              </w:rPr>
              <w:tab/>
            </w:r>
            <w:r w:rsidR="000877E4">
              <w:rPr>
                <w:noProof/>
                <w:webHidden/>
              </w:rPr>
              <w:fldChar w:fldCharType="begin"/>
            </w:r>
            <w:r w:rsidR="000877E4">
              <w:rPr>
                <w:noProof/>
                <w:webHidden/>
              </w:rPr>
              <w:instrText xml:space="preserve"> PAGEREF _Toc13819371 \h </w:instrText>
            </w:r>
            <w:r w:rsidR="000877E4">
              <w:rPr>
                <w:noProof/>
                <w:webHidden/>
              </w:rPr>
            </w:r>
            <w:r w:rsidR="000877E4">
              <w:rPr>
                <w:noProof/>
                <w:webHidden/>
              </w:rPr>
              <w:fldChar w:fldCharType="separate"/>
            </w:r>
            <w:r w:rsidR="00684078">
              <w:rPr>
                <w:noProof/>
                <w:webHidden/>
              </w:rPr>
              <w:t>13</w:t>
            </w:r>
            <w:r w:rsidR="000877E4">
              <w:rPr>
                <w:noProof/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2" w:history="1">
            <w:r w:rsidR="000877E4" w:rsidRPr="007C2162">
              <w:rPr>
                <w:rStyle w:val="Hyperlink"/>
              </w:rPr>
              <w:t>6.1 Number of passengers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_Toc13819372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13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3" w:history="1">
            <w:r w:rsidR="000877E4" w:rsidRPr="007C2162">
              <w:rPr>
                <w:rStyle w:val="Hyperlink"/>
              </w:rPr>
              <w:t>6.2 Seatbelts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_Toc13819373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13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4" w:history="1">
            <w:r w:rsidR="000877E4" w:rsidRPr="007C2162">
              <w:rPr>
                <w:rStyle w:val="Hyperlink"/>
              </w:rPr>
              <w:t>6.3 Assistance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_Toc13819374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13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5" w:history="1">
            <w:r w:rsidR="000877E4" w:rsidRPr="007C2162">
              <w:rPr>
                <w:rStyle w:val="Hyperlink"/>
              </w:rPr>
              <w:t>6.4 Fitness of Driver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_Toc13819375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14</w:t>
            </w:r>
            <w:r w:rsidR="000877E4">
              <w:rPr>
                <w:webHidden/>
              </w:rPr>
              <w:fldChar w:fldCharType="end"/>
            </w:r>
          </w:hyperlink>
        </w:p>
        <w:p w:rsidR="000877E4" w:rsidRDefault="0006125E" w:rsidP="000877E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819376" w:history="1">
            <w:r w:rsidR="000877E4" w:rsidRPr="007C2162">
              <w:rPr>
                <w:rStyle w:val="Hyperlink"/>
              </w:rPr>
              <w:t>6.7 Enforcement and expanded police powers</w:t>
            </w:r>
            <w:r w:rsidR="000877E4">
              <w:rPr>
                <w:webHidden/>
              </w:rPr>
              <w:tab/>
            </w:r>
            <w:r w:rsidR="000877E4">
              <w:rPr>
                <w:webHidden/>
              </w:rPr>
              <w:fldChar w:fldCharType="begin"/>
            </w:r>
            <w:r w:rsidR="000877E4">
              <w:rPr>
                <w:webHidden/>
              </w:rPr>
              <w:instrText xml:space="preserve"> PAGEREF _Toc13819376 \h </w:instrText>
            </w:r>
            <w:r w:rsidR="000877E4">
              <w:rPr>
                <w:webHidden/>
              </w:rPr>
            </w:r>
            <w:r w:rsidR="000877E4">
              <w:rPr>
                <w:webHidden/>
              </w:rPr>
              <w:fldChar w:fldCharType="separate"/>
            </w:r>
            <w:r w:rsidR="00684078">
              <w:rPr>
                <w:webHidden/>
              </w:rPr>
              <w:t>14</w:t>
            </w:r>
            <w:r w:rsidR="000877E4">
              <w:rPr>
                <w:webHidden/>
              </w:rPr>
              <w:fldChar w:fldCharType="end"/>
            </w:r>
          </w:hyperlink>
        </w:p>
        <w:p w:rsidR="00FD025E" w:rsidRPr="003B2EC9" w:rsidRDefault="00FD025E" w:rsidP="008D6B04">
          <w:pPr>
            <w:rPr>
              <w:rFonts w:asciiTheme="minorHAnsi" w:hAnsiTheme="minorHAnsi"/>
            </w:rPr>
          </w:pPr>
          <w:r w:rsidRPr="003B2EC9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9570F9" w:rsidRPr="003B2EC9" w:rsidRDefault="009570F9" w:rsidP="00F04FC0">
      <w:pPr>
        <w:autoSpaceDE w:val="0"/>
        <w:autoSpaceDN w:val="0"/>
        <w:adjustRightInd w:val="0"/>
        <w:spacing w:after="200"/>
        <w:rPr>
          <w:rFonts w:asciiTheme="minorHAnsi" w:hAnsiTheme="minorHAnsi"/>
          <w:b/>
          <w:bCs/>
          <w:sz w:val="22"/>
          <w:szCs w:val="22"/>
        </w:rPr>
      </w:pPr>
    </w:p>
    <w:p w:rsidR="001B6F5C" w:rsidRPr="003B2EC9" w:rsidRDefault="001B6F5C" w:rsidP="00F04FC0">
      <w:pPr>
        <w:pStyle w:val="Heading1"/>
        <w:spacing w:after="200"/>
        <w:rPr>
          <w:rFonts w:asciiTheme="minorHAnsi" w:hAnsiTheme="minorHAnsi" w:cs="Times New Roman"/>
          <w:sz w:val="22"/>
          <w:szCs w:val="22"/>
        </w:rPr>
        <w:sectPr w:rsidR="001B6F5C" w:rsidRPr="003B2EC9" w:rsidSect="00C157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489548382"/>
    </w:p>
    <w:p w:rsidR="009570F9" w:rsidRDefault="005D29AB" w:rsidP="00DD3F74">
      <w:pPr>
        <w:pStyle w:val="Heading1"/>
      </w:pPr>
      <w:bookmarkStart w:id="1" w:name="_Toc13819349"/>
      <w:r w:rsidRPr="00DD3F74">
        <w:lastRenderedPageBreak/>
        <w:t>1.</w:t>
      </w:r>
      <w:r w:rsidR="000F0895">
        <w:t xml:space="preserve"> </w:t>
      </w:r>
      <w:r w:rsidR="009570F9" w:rsidRPr="00DD3F74">
        <w:t>I</w:t>
      </w:r>
      <w:r w:rsidR="004D37E1">
        <w:t>ntroduction</w:t>
      </w:r>
      <w:bookmarkEnd w:id="0"/>
      <w:bookmarkEnd w:id="1"/>
    </w:p>
    <w:p w:rsidR="00DD3F74" w:rsidRPr="00DD3F74" w:rsidRDefault="00DD3F74" w:rsidP="00DD3F74"/>
    <w:p w:rsidR="00FE6DCC" w:rsidRPr="00B5061D" w:rsidRDefault="00375014" w:rsidP="00684078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B5061D">
        <w:rPr>
          <w:rFonts w:asciiTheme="minorHAnsi" w:hAnsiTheme="minorHAnsi"/>
        </w:rPr>
        <w:t>The overriding aim of the Royal Falkland Islands Police (RFIP) is to protect the safety of the public. The RFIP is concerned to ensure:</w:t>
      </w:r>
    </w:p>
    <w:p w:rsidR="00FE6DCC" w:rsidRPr="000832EF" w:rsidRDefault="00375014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That </w:t>
      </w:r>
      <w:r w:rsidR="00620ED7" w:rsidRPr="000832EF">
        <w:rPr>
          <w:rFonts w:asciiTheme="minorHAnsi" w:hAnsiTheme="minorHAnsi"/>
        </w:rPr>
        <w:t>the public are safeguarded from</w:t>
      </w:r>
      <w:r w:rsidR="00332AF9"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</w:rPr>
        <w:t>dishonest pe</w:t>
      </w:r>
      <w:r w:rsidR="00376728">
        <w:rPr>
          <w:rFonts w:asciiTheme="minorHAnsi" w:hAnsiTheme="minorHAnsi"/>
        </w:rPr>
        <w:t>ople</w:t>
      </w:r>
    </w:p>
    <w:p w:rsidR="0005391A" w:rsidRPr="000832EF" w:rsidRDefault="00375014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The safeguarding of </w:t>
      </w:r>
      <w:r w:rsidR="00FC398A" w:rsidRPr="000832EF">
        <w:rPr>
          <w:rFonts w:asciiTheme="minorHAnsi" w:hAnsiTheme="minorHAnsi"/>
        </w:rPr>
        <w:t xml:space="preserve">all; </w:t>
      </w:r>
      <w:r w:rsidR="000724D4" w:rsidRPr="000832EF">
        <w:rPr>
          <w:rFonts w:asciiTheme="minorHAnsi" w:hAnsiTheme="minorHAnsi"/>
        </w:rPr>
        <w:t xml:space="preserve">especially </w:t>
      </w:r>
      <w:r w:rsidR="00620ED7" w:rsidRPr="000832EF">
        <w:rPr>
          <w:rFonts w:asciiTheme="minorHAnsi" w:hAnsiTheme="minorHAnsi"/>
        </w:rPr>
        <w:t>children, young people and other vulnerable peo</w:t>
      </w:r>
      <w:r w:rsidR="00376728">
        <w:rPr>
          <w:rFonts w:asciiTheme="minorHAnsi" w:hAnsiTheme="minorHAnsi"/>
        </w:rPr>
        <w:t>ple</w:t>
      </w:r>
    </w:p>
    <w:p w:rsidR="00FE6DCC" w:rsidRPr="000832EF" w:rsidRDefault="0005391A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That anyone driving people for hire and reward is a fit and proper person  </w:t>
      </w:r>
      <w:r w:rsidR="00FE6DCC" w:rsidRPr="000832EF">
        <w:rPr>
          <w:rFonts w:asciiTheme="minorHAnsi" w:hAnsiTheme="minorHAnsi"/>
        </w:rPr>
        <w:t xml:space="preserve"> </w:t>
      </w:r>
    </w:p>
    <w:p w:rsidR="008B3F9E" w:rsidRPr="000832EF" w:rsidRDefault="00620ED7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That the </w:t>
      </w:r>
      <w:r w:rsidR="00E71262" w:rsidRPr="000832EF">
        <w:rPr>
          <w:rFonts w:asciiTheme="minorHAnsi" w:hAnsiTheme="minorHAnsi"/>
        </w:rPr>
        <w:t>ability</w:t>
      </w:r>
      <w:r w:rsidRPr="000832EF">
        <w:rPr>
          <w:rFonts w:asciiTheme="minorHAnsi" w:hAnsiTheme="minorHAnsi"/>
        </w:rPr>
        <w:t xml:space="preserve"> to provide</w:t>
      </w:r>
      <w:r w:rsidR="00376728">
        <w:rPr>
          <w:rFonts w:asciiTheme="minorHAnsi" w:hAnsiTheme="minorHAnsi"/>
        </w:rPr>
        <w:t xml:space="preserve"> a safe environment for fare passengers</w:t>
      </w:r>
      <w:r w:rsidR="00E71262" w:rsidRPr="000832EF">
        <w:rPr>
          <w:rFonts w:asciiTheme="minorHAnsi" w:hAnsiTheme="minorHAnsi"/>
        </w:rPr>
        <w:t xml:space="preserve"> is facilitated.</w:t>
      </w:r>
    </w:p>
    <w:p w:rsidR="00376728" w:rsidRDefault="00C018AB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376728">
        <w:rPr>
          <w:rFonts w:asciiTheme="minorHAnsi" w:hAnsiTheme="minorHAnsi"/>
        </w:rPr>
        <w:t xml:space="preserve">The purpose of this </w:t>
      </w:r>
      <w:r w:rsidR="00376728" w:rsidRPr="00376728">
        <w:rPr>
          <w:rFonts w:asciiTheme="minorHAnsi" w:hAnsiTheme="minorHAnsi"/>
        </w:rPr>
        <w:t>d</w:t>
      </w:r>
      <w:r w:rsidRPr="00376728">
        <w:rPr>
          <w:rFonts w:asciiTheme="minorHAnsi" w:hAnsiTheme="minorHAnsi"/>
        </w:rPr>
        <w:t>oc</w:t>
      </w:r>
      <w:r w:rsidR="00376728" w:rsidRPr="00376728">
        <w:rPr>
          <w:rFonts w:asciiTheme="minorHAnsi" w:hAnsiTheme="minorHAnsi"/>
        </w:rPr>
        <w:t>ument</w:t>
      </w:r>
      <w:r w:rsidRPr="00376728">
        <w:rPr>
          <w:rFonts w:asciiTheme="minorHAnsi" w:hAnsiTheme="minorHAnsi"/>
        </w:rPr>
        <w:t xml:space="preserve"> is to provide guidance on </w:t>
      </w:r>
      <w:r w:rsidR="00376728" w:rsidRPr="00376728">
        <w:rPr>
          <w:rFonts w:asciiTheme="minorHAnsi" w:hAnsiTheme="minorHAnsi"/>
        </w:rPr>
        <w:t xml:space="preserve">what convictions and what medical issues would bar an individual from driving any class of vehicle for hire and reward. </w:t>
      </w:r>
      <w:r w:rsidRPr="00376728">
        <w:rPr>
          <w:rFonts w:asciiTheme="minorHAnsi" w:hAnsiTheme="minorHAnsi"/>
        </w:rPr>
        <w:t xml:space="preserve"> </w:t>
      </w:r>
    </w:p>
    <w:p w:rsidR="00B026E8" w:rsidRPr="00376728" w:rsidRDefault="0054107A" w:rsidP="00684078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</w:rPr>
      </w:pPr>
      <w:r w:rsidRPr="00376728">
        <w:rPr>
          <w:rFonts w:asciiTheme="minorHAnsi" w:hAnsiTheme="minorHAnsi"/>
        </w:rPr>
        <w:t>The term “</w:t>
      </w:r>
      <w:r w:rsidR="00AD4349" w:rsidRPr="00376728">
        <w:rPr>
          <w:rFonts w:asciiTheme="minorHAnsi" w:hAnsiTheme="minorHAnsi"/>
        </w:rPr>
        <w:t>f</w:t>
      </w:r>
      <w:r w:rsidRPr="00376728">
        <w:rPr>
          <w:rFonts w:asciiTheme="minorHAnsi" w:hAnsiTheme="minorHAnsi"/>
        </w:rPr>
        <w:t xml:space="preserve">it and </w:t>
      </w:r>
      <w:r w:rsidR="00AD4349" w:rsidRPr="00376728">
        <w:rPr>
          <w:rFonts w:asciiTheme="minorHAnsi" w:hAnsiTheme="minorHAnsi"/>
        </w:rPr>
        <w:t>p</w:t>
      </w:r>
      <w:r w:rsidRPr="00376728">
        <w:rPr>
          <w:rFonts w:asciiTheme="minorHAnsi" w:hAnsiTheme="minorHAnsi"/>
        </w:rPr>
        <w:t xml:space="preserve">roper </w:t>
      </w:r>
      <w:r w:rsidR="00AD4349" w:rsidRPr="00376728">
        <w:rPr>
          <w:rFonts w:asciiTheme="minorHAnsi" w:hAnsiTheme="minorHAnsi"/>
        </w:rPr>
        <w:t>p</w:t>
      </w:r>
      <w:r w:rsidRPr="00376728">
        <w:rPr>
          <w:rFonts w:asciiTheme="minorHAnsi" w:hAnsiTheme="minorHAnsi"/>
        </w:rPr>
        <w:t xml:space="preserve">erson” for the purposes of </w:t>
      </w:r>
      <w:r w:rsidR="00332AF9" w:rsidRPr="00376728">
        <w:rPr>
          <w:rFonts w:asciiTheme="minorHAnsi" w:hAnsiTheme="minorHAnsi"/>
        </w:rPr>
        <w:t>th</w:t>
      </w:r>
      <w:r w:rsidR="00AD4349" w:rsidRPr="00376728">
        <w:rPr>
          <w:rFonts w:asciiTheme="minorHAnsi" w:hAnsiTheme="minorHAnsi"/>
        </w:rPr>
        <w:t>is policy is</w:t>
      </w:r>
      <w:r w:rsidRPr="00376728">
        <w:rPr>
          <w:rFonts w:asciiTheme="minorHAnsi" w:hAnsiTheme="minorHAnsi"/>
        </w:rPr>
        <w:t xml:space="preserve"> defined</w:t>
      </w:r>
      <w:r w:rsidR="00AD4349" w:rsidRPr="00376728">
        <w:rPr>
          <w:rFonts w:asciiTheme="minorHAnsi" w:hAnsiTheme="minorHAnsi"/>
        </w:rPr>
        <w:t xml:space="preserve"> as someone who is not barred from driving people for hire and reward by virtue of relevant previous convictions or medical history. </w:t>
      </w:r>
      <w:r w:rsidR="009570F9" w:rsidRPr="00376728">
        <w:rPr>
          <w:rFonts w:asciiTheme="minorHAnsi" w:hAnsiTheme="minorHAnsi"/>
        </w:rPr>
        <w:t xml:space="preserve">This document is not exhaustive, nor is it a definitive statement of the legislation currently in force. </w:t>
      </w:r>
    </w:p>
    <w:p w:rsidR="00FF36A5" w:rsidRPr="000832EF" w:rsidRDefault="00FF36A5" w:rsidP="00684078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left"/>
        <w:rPr>
          <w:rFonts w:asciiTheme="minorHAnsi" w:hAnsiTheme="minorHAnsi"/>
        </w:rPr>
      </w:pPr>
      <w:r w:rsidRPr="000832EF">
        <w:rPr>
          <w:rFonts w:asciiTheme="minorHAnsi" w:hAnsiTheme="minorHAnsi"/>
        </w:rPr>
        <w:br w:type="page"/>
      </w:r>
    </w:p>
    <w:p w:rsidR="00B026E8" w:rsidRDefault="00B026E8" w:rsidP="00684078">
      <w:pPr>
        <w:pStyle w:val="Heading1"/>
        <w:numPr>
          <w:ilvl w:val="0"/>
          <w:numId w:val="24"/>
        </w:numPr>
      </w:pPr>
      <w:bookmarkStart w:id="2" w:name="_Toc13819350"/>
      <w:r w:rsidRPr="00DD3F74">
        <w:lastRenderedPageBreak/>
        <w:t>D</w:t>
      </w:r>
      <w:r w:rsidR="004D37E1">
        <w:t>efinitions</w:t>
      </w:r>
      <w:bookmarkEnd w:id="2"/>
    </w:p>
    <w:p w:rsidR="000877E4" w:rsidRPr="000877E4" w:rsidRDefault="000877E4" w:rsidP="00684078">
      <w:pPr>
        <w:ind w:left="360"/>
      </w:pPr>
    </w:p>
    <w:p w:rsidR="00CC005C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1. A </w:t>
      </w:r>
      <w:r w:rsidR="00CC005C">
        <w:rPr>
          <w:rFonts w:asciiTheme="minorHAnsi" w:hAnsiTheme="minorHAnsi"/>
        </w:rPr>
        <w:t>large passenger vehicle</w:t>
      </w:r>
      <w:r w:rsidR="004F332A">
        <w:rPr>
          <w:rFonts w:asciiTheme="minorHAnsi" w:hAnsiTheme="minorHAnsi"/>
          <w:color w:val="E36C0A" w:themeColor="accent6" w:themeShade="BF"/>
        </w:rPr>
        <w:t xml:space="preserve"> </w:t>
      </w:r>
      <w:r w:rsidRPr="00E55896">
        <w:rPr>
          <w:rFonts w:asciiTheme="minorHAnsi" w:hAnsiTheme="minorHAnsi"/>
          <w:color w:val="000000"/>
        </w:rPr>
        <w:t xml:space="preserve">means a motor vehicle constructed or adapted or in fact used for the carriage of more than </w:t>
      </w:r>
      <w:r w:rsidR="00CC005C">
        <w:rPr>
          <w:rFonts w:asciiTheme="minorHAnsi" w:hAnsiTheme="minorHAnsi"/>
          <w:color w:val="000000"/>
        </w:rPr>
        <w:t>12</w:t>
      </w:r>
      <w:r w:rsidRPr="00E55896">
        <w:rPr>
          <w:rFonts w:asciiTheme="minorHAnsi" w:hAnsiTheme="minorHAnsi"/>
          <w:color w:val="000000"/>
        </w:rPr>
        <w:t xml:space="preserve"> persons in addition to the driver (but so that nothing in this definition shall preclude it from being </w:t>
      </w:r>
      <w:r>
        <w:rPr>
          <w:rFonts w:asciiTheme="minorHAnsi" w:hAnsiTheme="minorHAnsi"/>
          <w:color w:val="000000"/>
        </w:rPr>
        <w:t>used as</w:t>
      </w:r>
      <w:r w:rsidRPr="00E55896">
        <w:rPr>
          <w:rFonts w:asciiTheme="minorHAnsi" w:hAnsiTheme="minorHAnsi"/>
          <w:color w:val="000000"/>
        </w:rPr>
        <w:t xml:space="preserve"> a hire car or taxi in the event that the vehicle plies for hire)</w:t>
      </w:r>
      <w:r w:rsidR="00B0363E">
        <w:rPr>
          <w:rFonts w:asciiTheme="minorHAnsi" w:hAnsiTheme="minorHAnsi"/>
          <w:color w:val="000000"/>
        </w:rPr>
        <w:t xml:space="preserve">  </w:t>
      </w: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Hire and reward is any payment in cash </w:t>
      </w:r>
      <w:r w:rsidR="009E78FB" w:rsidRPr="00CC005C">
        <w:rPr>
          <w:rFonts w:asciiTheme="minorHAnsi" w:hAnsiTheme="minorHAnsi"/>
        </w:rPr>
        <w:t xml:space="preserve">or </w:t>
      </w:r>
      <w:r w:rsidRPr="00CC005C">
        <w:rPr>
          <w:rFonts w:asciiTheme="minorHAnsi" w:hAnsiTheme="minorHAnsi"/>
        </w:rPr>
        <w:t xml:space="preserve">kind </w:t>
      </w:r>
      <w:r>
        <w:rPr>
          <w:rFonts w:asciiTheme="minorHAnsi" w:hAnsiTheme="minorHAnsi"/>
        </w:rPr>
        <w:t>which gives a person the right to be carried, regardless of whether or not that right is exercised. It is also regardless</w:t>
      </w:r>
      <w:r w:rsidR="00B60117">
        <w:rPr>
          <w:rFonts w:asciiTheme="minorHAnsi" w:hAnsiTheme="minorHAnsi"/>
        </w:rPr>
        <w:t xml:space="preserve"> of whether or not a profit is made.</w:t>
      </w:r>
    </w:p>
    <w:p w:rsidR="00B60117" w:rsidRDefault="00B60117" w:rsidP="008B3F9E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3. A taxi means a motor vehicle used for the carriage of fare paying passengers operated on a regular basis and</w:t>
      </w:r>
      <w:r w:rsidR="00CC005C">
        <w:rPr>
          <w:rFonts w:asciiTheme="minorHAnsi" w:hAnsiTheme="minorHAnsi"/>
        </w:rPr>
        <w:t xml:space="preserve"> which</w:t>
      </w:r>
      <w:r>
        <w:rPr>
          <w:rFonts w:asciiTheme="minorHAnsi" w:hAnsiTheme="minorHAnsi"/>
        </w:rPr>
        <w:t xml:space="preserve"> either plies for hire or takes booking via telephone or other means. </w:t>
      </w:r>
      <w:r w:rsidRPr="00CC005C">
        <w:rPr>
          <w:rFonts w:asciiTheme="minorHAnsi" w:hAnsiTheme="minorHAnsi"/>
        </w:rPr>
        <w:t>Such vehicles operate in Stanley</w:t>
      </w:r>
      <w:r w:rsidR="00CC005C" w:rsidRPr="00CC005C">
        <w:rPr>
          <w:rFonts w:asciiTheme="minorHAnsi" w:hAnsiTheme="minorHAnsi"/>
        </w:rPr>
        <w:t xml:space="preserve"> and are</w:t>
      </w:r>
      <w:r w:rsidR="008561C7" w:rsidRPr="00CC005C">
        <w:rPr>
          <w:rFonts w:asciiTheme="minorHAnsi" w:hAnsiTheme="minorHAnsi"/>
        </w:rPr>
        <w:t xml:space="preserve"> habitually used all year round in Stanley</w:t>
      </w:r>
      <w:r w:rsidRPr="00CC005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This definition also applies to </w:t>
      </w:r>
      <w:r w:rsidRPr="00CC005C">
        <w:rPr>
          <w:rFonts w:asciiTheme="minorHAnsi" w:hAnsiTheme="minorHAnsi"/>
        </w:rPr>
        <w:t>vehicle</w:t>
      </w:r>
      <w:r w:rsidR="008B3F9E" w:rsidRPr="00CC005C">
        <w:rPr>
          <w:rFonts w:asciiTheme="minorHAnsi" w:hAnsiTheme="minorHAnsi"/>
        </w:rPr>
        <w:t>s</w:t>
      </w:r>
      <w:r w:rsidRPr="00CC005C">
        <w:rPr>
          <w:rFonts w:asciiTheme="minorHAnsi" w:hAnsiTheme="minorHAnsi"/>
        </w:rPr>
        <w:t xml:space="preserve"> </w:t>
      </w:r>
      <w:r w:rsidR="0045406A" w:rsidRPr="00CC005C">
        <w:rPr>
          <w:rFonts w:asciiTheme="minorHAnsi" w:hAnsiTheme="minorHAnsi"/>
        </w:rPr>
        <w:t>used</w:t>
      </w:r>
      <w:r w:rsidRPr="00CC00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 private hire transfer from any of the air ports or sea ports in the Falklands.</w:t>
      </w:r>
    </w:p>
    <w:p w:rsidR="00B60117" w:rsidRPr="00E55896" w:rsidRDefault="00B60117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  <w:r>
        <w:rPr>
          <w:rFonts w:asciiTheme="minorHAnsi" w:hAnsiTheme="minorHAnsi"/>
        </w:rPr>
        <w:t>4. A tourist driver is someone who drives or seeks to drive passengers for hire and reward when a cruise ship is visiting Stanley or any other location where cruise ships dock in the Falkland Islands.</w:t>
      </w:r>
    </w:p>
    <w:p w:rsidR="00E55896" w:rsidRP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E55896" w:rsidRDefault="00E55896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B60117" w:rsidRDefault="00B60117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</w:p>
    <w:p w:rsidR="009570F9" w:rsidRPr="004D37E1" w:rsidRDefault="00B60117" w:rsidP="00E55896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</w:rPr>
        <w:lastRenderedPageBreak/>
        <w:t xml:space="preserve">3 </w:t>
      </w:r>
      <w:r w:rsidR="00C55FBC" w:rsidRPr="004D37E1">
        <w:rPr>
          <w:rFonts w:asciiTheme="majorHAnsi" w:hAnsiTheme="majorHAnsi"/>
          <w:b/>
          <w:color w:val="4F81BD" w:themeColor="accent1"/>
          <w:sz w:val="28"/>
          <w:szCs w:val="28"/>
        </w:rPr>
        <w:t>A</w:t>
      </w:r>
      <w:r w:rsidRPr="004D37E1">
        <w:rPr>
          <w:rFonts w:asciiTheme="majorHAnsi" w:hAnsiTheme="majorHAnsi"/>
          <w:b/>
          <w:color w:val="4F81BD" w:themeColor="accent1"/>
          <w:sz w:val="28"/>
          <w:szCs w:val="28"/>
        </w:rPr>
        <w:t>t</w:t>
      </w:r>
      <w:r w:rsidR="00FF1391" w:rsidRPr="004D37E1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</w:t>
      </w:r>
      <w:r w:rsidRPr="004D37E1">
        <w:rPr>
          <w:rFonts w:asciiTheme="majorHAnsi" w:hAnsiTheme="majorHAnsi"/>
          <w:b/>
          <w:color w:val="4F81BD" w:themeColor="accent1"/>
          <w:sz w:val="28"/>
          <w:szCs w:val="28"/>
        </w:rPr>
        <w:t>a</w:t>
      </w:r>
      <w:r w:rsidR="00FF1391" w:rsidRPr="004D37E1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G</w:t>
      </w:r>
      <w:r w:rsidRPr="004D37E1">
        <w:rPr>
          <w:rFonts w:asciiTheme="majorHAnsi" w:hAnsiTheme="majorHAnsi"/>
          <w:b/>
          <w:color w:val="4F81BD" w:themeColor="accent1"/>
          <w:sz w:val="28"/>
          <w:szCs w:val="28"/>
        </w:rPr>
        <w:t>lance</w:t>
      </w:r>
    </w:p>
    <w:p w:rsidR="003C71BB" w:rsidRPr="00B60117" w:rsidRDefault="003C71BB" w:rsidP="00B60117">
      <w:p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hAnsiTheme="minorHAnsi"/>
        </w:rPr>
      </w:pPr>
      <w:r w:rsidRPr="00B60117">
        <w:rPr>
          <w:rFonts w:asciiTheme="minorHAnsi" w:hAnsiTheme="minorHAnsi"/>
        </w:rPr>
        <w:t xml:space="preserve">Any person in the Falkland Islands can </w:t>
      </w:r>
      <w:r w:rsidR="00CF0A51" w:rsidRPr="00B60117">
        <w:rPr>
          <w:rFonts w:asciiTheme="minorHAnsi" w:hAnsiTheme="minorHAnsi"/>
        </w:rPr>
        <w:t>drive a person for hire and reward</w:t>
      </w:r>
      <w:r w:rsidRPr="00B60117">
        <w:rPr>
          <w:rFonts w:asciiTheme="minorHAnsi" w:hAnsiTheme="minorHAnsi"/>
        </w:rPr>
        <w:t xml:space="preserve"> as long </w:t>
      </w:r>
      <w:r w:rsidRPr="00CC005C">
        <w:rPr>
          <w:rFonts w:asciiTheme="minorHAnsi" w:hAnsiTheme="minorHAnsi"/>
        </w:rPr>
        <w:t xml:space="preserve">as </w:t>
      </w:r>
      <w:r w:rsidR="00CC005C" w:rsidRPr="00CC005C">
        <w:rPr>
          <w:rFonts w:asciiTheme="minorHAnsi" w:hAnsiTheme="minorHAnsi"/>
        </w:rPr>
        <w:t>they meet</w:t>
      </w:r>
      <w:r w:rsidRPr="00B60117">
        <w:rPr>
          <w:rFonts w:asciiTheme="minorHAnsi" w:hAnsiTheme="minorHAnsi"/>
        </w:rPr>
        <w:t xml:space="preserve"> the following </w:t>
      </w:r>
      <w:r w:rsidR="007C24F7" w:rsidRPr="00B60117">
        <w:rPr>
          <w:rFonts w:asciiTheme="minorHAnsi" w:hAnsiTheme="minorHAnsi"/>
        </w:rPr>
        <w:t xml:space="preserve">“fit and proper person” </w:t>
      </w:r>
      <w:r w:rsidRPr="00B60117">
        <w:rPr>
          <w:rFonts w:asciiTheme="minorHAnsi" w:hAnsiTheme="minorHAnsi"/>
        </w:rPr>
        <w:t>criteria</w:t>
      </w:r>
      <w:r w:rsidR="007D6F20">
        <w:rPr>
          <w:rFonts w:asciiTheme="minorHAnsi" w:hAnsiTheme="minorHAnsi"/>
        </w:rPr>
        <w:t>;</w:t>
      </w:r>
      <w:r w:rsidR="000445AC" w:rsidRPr="00B60117">
        <w:rPr>
          <w:rFonts w:asciiTheme="minorHAnsi" w:hAnsiTheme="minorHAnsi"/>
        </w:rPr>
        <w:t xml:space="preserve"> </w:t>
      </w:r>
    </w:p>
    <w:p w:rsidR="000B663B" w:rsidRPr="003B2EC9" w:rsidRDefault="00A17E36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You must be at l</w:t>
      </w:r>
      <w:r w:rsidR="00A62FC5" w:rsidRPr="003B2EC9">
        <w:rPr>
          <w:rFonts w:asciiTheme="minorHAnsi" w:hAnsiTheme="minorHAnsi"/>
        </w:rPr>
        <w:t>east 21</w:t>
      </w:r>
      <w:r w:rsidRPr="003B2EC9">
        <w:rPr>
          <w:rFonts w:asciiTheme="minorHAnsi" w:hAnsiTheme="minorHAnsi"/>
        </w:rPr>
        <w:t xml:space="preserve"> years of age at the time of applying. There is no upper age limit, as long as you meet the other licensing requirements</w:t>
      </w:r>
      <w:r w:rsidR="000B663B" w:rsidRPr="003B2EC9">
        <w:rPr>
          <w:rFonts w:asciiTheme="minorHAnsi" w:hAnsiTheme="minorHAnsi"/>
        </w:rPr>
        <w:t xml:space="preserve">. </w:t>
      </w:r>
    </w:p>
    <w:p w:rsidR="00A17E36" w:rsidRPr="003B2EC9" w:rsidRDefault="00A17E36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You must </w:t>
      </w:r>
      <w:r w:rsidR="00B51F30" w:rsidRPr="003B2EC9">
        <w:rPr>
          <w:rFonts w:asciiTheme="minorHAnsi" w:hAnsiTheme="minorHAnsi"/>
        </w:rPr>
        <w:t xml:space="preserve">have held a </w:t>
      </w:r>
      <w:r w:rsidR="00563A2A" w:rsidRPr="003B2EC9">
        <w:rPr>
          <w:rFonts w:asciiTheme="minorHAnsi" w:hAnsiTheme="minorHAnsi"/>
        </w:rPr>
        <w:t>full driver’s licence for at least 24</w:t>
      </w:r>
      <w:r w:rsidR="00B51F30" w:rsidRPr="003B2EC9">
        <w:rPr>
          <w:rFonts w:asciiTheme="minorHAnsi" w:hAnsiTheme="minorHAnsi"/>
        </w:rPr>
        <w:t xml:space="preserve"> months and currently </w:t>
      </w:r>
      <w:r w:rsidR="00A62363" w:rsidRPr="003B2EC9">
        <w:rPr>
          <w:rFonts w:asciiTheme="minorHAnsi" w:hAnsiTheme="minorHAnsi"/>
        </w:rPr>
        <w:t xml:space="preserve">hold a </w:t>
      </w:r>
      <w:r w:rsidR="001C312E" w:rsidRPr="003B2EC9">
        <w:rPr>
          <w:rFonts w:asciiTheme="minorHAnsi" w:hAnsiTheme="minorHAnsi"/>
        </w:rPr>
        <w:t>Falkland Islands</w:t>
      </w:r>
      <w:r w:rsidR="008576AD" w:rsidRPr="003B2EC9">
        <w:rPr>
          <w:rFonts w:asciiTheme="minorHAnsi" w:hAnsiTheme="minorHAnsi"/>
        </w:rPr>
        <w:t xml:space="preserve"> full</w:t>
      </w:r>
      <w:r w:rsidR="001C312E" w:rsidRPr="003B2EC9">
        <w:rPr>
          <w:rFonts w:asciiTheme="minorHAnsi" w:hAnsiTheme="minorHAnsi"/>
        </w:rPr>
        <w:t xml:space="preserve"> </w:t>
      </w:r>
      <w:r w:rsidR="006B4E4A" w:rsidRPr="003B2EC9">
        <w:rPr>
          <w:rFonts w:asciiTheme="minorHAnsi" w:hAnsiTheme="minorHAnsi"/>
        </w:rPr>
        <w:t xml:space="preserve">driver’s </w:t>
      </w:r>
      <w:r w:rsidR="001C312E" w:rsidRPr="003B2EC9">
        <w:rPr>
          <w:rFonts w:asciiTheme="minorHAnsi" w:hAnsiTheme="minorHAnsi"/>
        </w:rPr>
        <w:t>licence</w:t>
      </w:r>
      <w:r w:rsidR="00376728">
        <w:rPr>
          <w:rFonts w:asciiTheme="minorHAnsi" w:hAnsiTheme="minorHAnsi"/>
        </w:rPr>
        <w:t xml:space="preserve"> for the class of vehicle you wish to drive.</w:t>
      </w:r>
      <w:r w:rsidR="00A62363" w:rsidRPr="003B2EC9">
        <w:rPr>
          <w:rFonts w:asciiTheme="minorHAnsi" w:hAnsiTheme="minorHAnsi"/>
        </w:rPr>
        <w:t xml:space="preserve">(see </w:t>
      </w:r>
      <w:r w:rsidR="001C16FE" w:rsidRPr="003B2EC9">
        <w:rPr>
          <w:rFonts w:asciiTheme="minorHAnsi" w:hAnsiTheme="minorHAnsi"/>
        </w:rPr>
        <w:t>Your Driver’s Licence section</w:t>
      </w:r>
      <w:r w:rsidR="00A62363" w:rsidRPr="003B2EC9">
        <w:rPr>
          <w:rFonts w:asciiTheme="minorHAnsi" w:hAnsiTheme="minorHAnsi"/>
        </w:rPr>
        <w:t>)</w:t>
      </w:r>
      <w:r w:rsidR="001C312E" w:rsidRPr="003B2EC9">
        <w:rPr>
          <w:rFonts w:asciiTheme="minorHAnsi" w:hAnsiTheme="minorHAnsi"/>
        </w:rPr>
        <w:t xml:space="preserve">. </w:t>
      </w:r>
    </w:p>
    <w:p w:rsidR="00015B06" w:rsidRPr="003B2EC9" w:rsidRDefault="00A17E36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You must have the right</w:t>
      </w:r>
      <w:r w:rsidR="001C312E" w:rsidRPr="003B2EC9">
        <w:rPr>
          <w:rFonts w:asciiTheme="minorHAnsi" w:hAnsiTheme="minorHAnsi"/>
        </w:rPr>
        <w:t xml:space="preserve"> to </w:t>
      </w:r>
      <w:r w:rsidR="002A741D" w:rsidRPr="003B2EC9">
        <w:rPr>
          <w:rFonts w:asciiTheme="minorHAnsi" w:hAnsiTheme="minorHAnsi"/>
        </w:rPr>
        <w:t xml:space="preserve">live and </w:t>
      </w:r>
      <w:r w:rsidR="001C312E" w:rsidRPr="003B2EC9">
        <w:rPr>
          <w:rFonts w:asciiTheme="minorHAnsi" w:hAnsiTheme="minorHAnsi"/>
        </w:rPr>
        <w:t xml:space="preserve">work in the Falkland Islands. </w:t>
      </w:r>
    </w:p>
    <w:p w:rsidR="0005391A" w:rsidRPr="008A2C31" w:rsidRDefault="00A17E36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You must be of good character. </w:t>
      </w:r>
    </w:p>
    <w:p w:rsidR="00CC005C" w:rsidRPr="00CC005C" w:rsidRDefault="00435511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CC005C">
        <w:rPr>
          <w:rFonts w:asciiTheme="minorHAnsi" w:hAnsiTheme="minorHAnsi"/>
          <w:lang w:val="en"/>
        </w:rPr>
        <w:t xml:space="preserve">You must be insured </w:t>
      </w:r>
      <w:r w:rsidR="00B60117" w:rsidRPr="00CC005C">
        <w:rPr>
          <w:rFonts w:asciiTheme="minorHAnsi" w:hAnsiTheme="minorHAnsi"/>
          <w:lang w:val="en"/>
        </w:rPr>
        <w:t xml:space="preserve">to carry passengers </w:t>
      </w:r>
      <w:r w:rsidRPr="00CC005C">
        <w:rPr>
          <w:rFonts w:asciiTheme="minorHAnsi" w:hAnsiTheme="minorHAnsi"/>
          <w:lang w:val="en"/>
        </w:rPr>
        <w:t xml:space="preserve">for </w:t>
      </w:r>
      <w:r w:rsidR="00B60117" w:rsidRPr="00CC005C">
        <w:rPr>
          <w:rFonts w:asciiTheme="minorHAnsi" w:hAnsiTheme="minorHAnsi"/>
          <w:lang w:val="en"/>
        </w:rPr>
        <w:t>h</w:t>
      </w:r>
      <w:r w:rsidRPr="00CC005C">
        <w:rPr>
          <w:rFonts w:asciiTheme="minorHAnsi" w:hAnsiTheme="minorHAnsi"/>
          <w:lang w:val="en"/>
        </w:rPr>
        <w:t xml:space="preserve">ire </w:t>
      </w:r>
      <w:r w:rsidR="003E0B39" w:rsidRPr="00CC005C">
        <w:rPr>
          <w:rFonts w:asciiTheme="minorHAnsi" w:hAnsiTheme="minorHAnsi"/>
          <w:lang w:val="en"/>
        </w:rPr>
        <w:t>and</w:t>
      </w:r>
      <w:r w:rsidR="003E0B39" w:rsidRPr="00CC005C">
        <w:rPr>
          <w:rFonts w:asciiTheme="minorHAnsi" w:hAnsiTheme="minorHAnsi"/>
          <w:color w:val="E36C0A" w:themeColor="accent6" w:themeShade="BF"/>
          <w:lang w:val="en"/>
        </w:rPr>
        <w:t xml:space="preserve"> </w:t>
      </w:r>
      <w:r w:rsidR="00B60117" w:rsidRPr="00CC005C">
        <w:rPr>
          <w:rFonts w:asciiTheme="minorHAnsi" w:hAnsiTheme="minorHAnsi"/>
          <w:lang w:val="en"/>
        </w:rPr>
        <w:t>r</w:t>
      </w:r>
      <w:r w:rsidRPr="00CC005C">
        <w:rPr>
          <w:rFonts w:asciiTheme="minorHAnsi" w:hAnsiTheme="minorHAnsi"/>
          <w:lang w:val="en"/>
        </w:rPr>
        <w:t>eward.</w:t>
      </w:r>
      <w:r w:rsidR="003E0B39" w:rsidRPr="00CC005C">
        <w:rPr>
          <w:rFonts w:asciiTheme="minorHAnsi" w:hAnsiTheme="minorHAnsi"/>
          <w:color w:val="E36C0A" w:themeColor="accent6" w:themeShade="BF"/>
          <w:lang w:val="en"/>
        </w:rPr>
        <w:t xml:space="preserve"> </w:t>
      </w:r>
    </w:p>
    <w:p w:rsidR="00B60117" w:rsidRPr="00CC005C" w:rsidRDefault="00436426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CC005C">
        <w:rPr>
          <w:rFonts w:asciiTheme="minorHAnsi" w:hAnsiTheme="minorHAnsi"/>
        </w:rPr>
        <w:t xml:space="preserve">You must be medically fit. </w:t>
      </w:r>
    </w:p>
    <w:p w:rsidR="0005391A" w:rsidRPr="00CC005C" w:rsidRDefault="00B60117" w:rsidP="0068407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employ people to drive for hire and reward you will be liable for any offences your drivers commit under this legislation </w:t>
      </w:r>
      <w:r w:rsidR="00104CEC" w:rsidRPr="00CC005C">
        <w:rPr>
          <w:rFonts w:asciiTheme="minorHAnsi" w:hAnsiTheme="minorHAnsi"/>
        </w:rPr>
        <w:t>as principle and/or aid, abet, counsel, or procure</w:t>
      </w:r>
      <w:r w:rsidR="00CC005C" w:rsidRPr="00CC005C">
        <w:rPr>
          <w:rFonts w:asciiTheme="minorHAnsi" w:hAnsiTheme="minorHAnsi"/>
        </w:rPr>
        <w:t>.</w:t>
      </w:r>
    </w:p>
    <w:p w:rsidR="006E673A" w:rsidRPr="00FC4125" w:rsidRDefault="00B026E8" w:rsidP="00FC4125">
      <w:pPr>
        <w:pStyle w:val="Heading2"/>
      </w:pPr>
      <w:bookmarkStart w:id="3" w:name="_Toc13819351"/>
      <w:r w:rsidRPr="00FC4125">
        <w:t>3</w:t>
      </w:r>
      <w:r w:rsidR="0087099D">
        <w:t>.1</w:t>
      </w:r>
      <w:r w:rsidR="00A574FE" w:rsidRPr="00FC4125">
        <w:t xml:space="preserve"> </w:t>
      </w:r>
      <w:r w:rsidR="00C55FBC" w:rsidRPr="00FC4125">
        <w:t>Convictions</w:t>
      </w:r>
      <w:bookmarkEnd w:id="3"/>
    </w:p>
    <w:p w:rsidR="00580F64" w:rsidRPr="003B2EC9" w:rsidRDefault="0005391A" w:rsidP="00684078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Hire and reward drivers</w:t>
      </w:r>
      <w:r w:rsidR="009161F6" w:rsidRPr="003B2EC9">
        <w:rPr>
          <w:rFonts w:asciiTheme="minorHAnsi" w:hAnsiTheme="minorHAnsi"/>
        </w:rPr>
        <w:t xml:space="preserve"> have close regular contact with the public. A firm line is to be taken with those who have convictions for offences involving violence</w:t>
      </w:r>
      <w:r w:rsidR="00625929" w:rsidRPr="003B2EC9">
        <w:rPr>
          <w:rFonts w:asciiTheme="minorHAnsi" w:hAnsiTheme="minorHAnsi"/>
        </w:rPr>
        <w:t>.</w:t>
      </w:r>
      <w:r w:rsidR="009161F6" w:rsidRPr="003B2EC9">
        <w:rPr>
          <w:rFonts w:asciiTheme="minorHAnsi" w:hAnsiTheme="minorHAnsi"/>
        </w:rPr>
        <w:t xml:space="preserve"> </w:t>
      </w:r>
      <w:r w:rsidR="00092095">
        <w:rPr>
          <w:rFonts w:asciiTheme="minorHAnsi" w:hAnsiTheme="minorHAnsi"/>
        </w:rPr>
        <w:t>Y</w:t>
      </w:r>
      <w:r w:rsidRPr="003B2EC9">
        <w:rPr>
          <w:rFonts w:asciiTheme="minorHAnsi" w:hAnsiTheme="minorHAnsi"/>
        </w:rPr>
        <w:t>ou are barred from dri</w:t>
      </w:r>
      <w:r w:rsidR="00092095">
        <w:rPr>
          <w:rFonts w:asciiTheme="minorHAnsi" w:hAnsiTheme="minorHAnsi"/>
        </w:rPr>
        <w:t>ving anyone for hire and reward i</w:t>
      </w:r>
      <w:r w:rsidR="00092095" w:rsidRPr="003B2EC9">
        <w:rPr>
          <w:rFonts w:asciiTheme="minorHAnsi" w:hAnsiTheme="minorHAnsi"/>
        </w:rPr>
        <w:t>f you have any of the following convictions</w:t>
      </w:r>
      <w:r w:rsidR="00092095">
        <w:rPr>
          <w:rFonts w:asciiTheme="minorHAnsi" w:hAnsiTheme="minorHAnsi"/>
        </w:rPr>
        <w:t>:</w:t>
      </w:r>
    </w:p>
    <w:p w:rsidR="00F15144" w:rsidRPr="003B2EC9" w:rsidRDefault="00F15144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580F64" w:rsidRPr="003B2EC9" w:rsidRDefault="00580F64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Any conviction for a major violent offence (murder, manslaughter etc.)</w:t>
      </w:r>
    </w:p>
    <w:p w:rsidR="00240AFC" w:rsidRPr="003B2EC9" w:rsidRDefault="00F27566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580F64" w:rsidRPr="003B2EC9">
        <w:rPr>
          <w:rFonts w:asciiTheme="minorHAnsi" w:hAnsiTheme="minorHAnsi"/>
        </w:rPr>
        <w:t xml:space="preserve"> you have more than one conviction of any type of violent offence in the last 10 years</w:t>
      </w:r>
    </w:p>
    <w:p w:rsidR="00240AFC" w:rsidRPr="003B2EC9" w:rsidRDefault="00580F64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If you are still serving a custodial sentence, even if you have been released early on licence or the sentence was suspended</w:t>
      </w:r>
    </w:p>
    <w:p w:rsidR="00240AFC" w:rsidRPr="00CC005C" w:rsidRDefault="00580F64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If you have been convicted, cautioned or subjected to any other penalty for </w:t>
      </w:r>
      <w:r w:rsidR="00092095" w:rsidRPr="003B2EC9">
        <w:rPr>
          <w:rFonts w:asciiTheme="minorHAnsi" w:hAnsiTheme="minorHAnsi"/>
        </w:rPr>
        <w:t>serious</w:t>
      </w:r>
      <w:r w:rsidRPr="003B2EC9">
        <w:rPr>
          <w:rFonts w:asciiTheme="minorHAnsi" w:hAnsiTheme="minorHAnsi"/>
        </w:rPr>
        <w:t xml:space="preserve"> sexual offence</w:t>
      </w:r>
      <w:r w:rsidR="00092095">
        <w:rPr>
          <w:rFonts w:asciiTheme="minorHAnsi" w:hAnsiTheme="minorHAnsi"/>
        </w:rPr>
        <w:t>s</w:t>
      </w:r>
      <w:r w:rsidRPr="003B2EC9">
        <w:rPr>
          <w:rFonts w:asciiTheme="minorHAnsi" w:hAnsiTheme="minorHAnsi"/>
        </w:rPr>
        <w:t xml:space="preserve"> (rape, indecent assault, trafficking, possession of indecent images</w:t>
      </w:r>
      <w:r w:rsidR="00EF2FF0" w:rsidRPr="003B2EC9">
        <w:rPr>
          <w:rFonts w:asciiTheme="minorHAnsi" w:hAnsiTheme="minorHAnsi"/>
        </w:rPr>
        <w:t>,</w:t>
      </w:r>
      <w:r w:rsidRPr="003B2EC9">
        <w:rPr>
          <w:rFonts w:asciiTheme="minorHAnsi" w:hAnsiTheme="minorHAnsi"/>
        </w:rPr>
        <w:t xml:space="preserve"> etc</w:t>
      </w:r>
      <w:r w:rsidR="00EF2FF0" w:rsidRPr="003B2EC9">
        <w:rPr>
          <w:rFonts w:asciiTheme="minorHAnsi" w:hAnsiTheme="minorHAnsi"/>
        </w:rPr>
        <w:t>.</w:t>
      </w:r>
      <w:r w:rsidR="00092095">
        <w:rPr>
          <w:rFonts w:asciiTheme="minorHAnsi" w:hAnsiTheme="minorHAnsi"/>
        </w:rPr>
        <w:t xml:space="preserve"> </w:t>
      </w:r>
      <w:r w:rsidR="005C1791" w:rsidRPr="00CC005C">
        <w:rPr>
          <w:rFonts w:asciiTheme="minorHAnsi" w:hAnsiTheme="minorHAnsi"/>
        </w:rPr>
        <w:t>modern day slavery</w:t>
      </w:r>
      <w:r w:rsidR="00092095">
        <w:rPr>
          <w:rFonts w:asciiTheme="minorHAnsi" w:hAnsiTheme="minorHAnsi"/>
        </w:rPr>
        <w:t>)</w:t>
      </w:r>
      <w:r w:rsidR="00CC005C">
        <w:rPr>
          <w:rFonts w:asciiTheme="minorHAnsi" w:hAnsiTheme="minorHAnsi"/>
        </w:rPr>
        <w:t>.</w:t>
      </w:r>
    </w:p>
    <w:p w:rsidR="00240AFC" w:rsidRPr="003B2EC9" w:rsidRDefault="00F27566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580F64" w:rsidRPr="003B2EC9">
        <w:rPr>
          <w:rFonts w:asciiTheme="minorHAnsi" w:hAnsiTheme="minorHAnsi"/>
        </w:rPr>
        <w:t xml:space="preserve"> you have been convicted, cautioned or subjected to any other penalty for more than one sexual offence of any type, irrespective of age</w:t>
      </w:r>
    </w:p>
    <w:p w:rsidR="00EF2FF0" w:rsidRPr="003B2EC9" w:rsidRDefault="00F27566" w:rsidP="00684078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EF2FF0" w:rsidRPr="003B2EC9">
        <w:rPr>
          <w:rFonts w:asciiTheme="minorHAnsi" w:hAnsiTheme="minorHAnsi"/>
        </w:rPr>
        <w:t xml:space="preserve">you are listed on </w:t>
      </w:r>
      <w:r w:rsidR="00580F64" w:rsidRPr="003B2EC9">
        <w:rPr>
          <w:rFonts w:asciiTheme="minorHAnsi" w:hAnsiTheme="minorHAnsi"/>
        </w:rPr>
        <w:t xml:space="preserve">the </w:t>
      </w:r>
      <w:r w:rsidR="00EF2FF0" w:rsidRPr="003B2EC9">
        <w:rPr>
          <w:rFonts w:asciiTheme="minorHAnsi" w:hAnsiTheme="minorHAnsi"/>
        </w:rPr>
        <w:t>UK’s</w:t>
      </w:r>
      <w:r w:rsidR="00A14DEE" w:rsidRPr="003B2EC9">
        <w:rPr>
          <w:rFonts w:asciiTheme="minorHAnsi" w:hAnsiTheme="minorHAnsi"/>
        </w:rPr>
        <w:t xml:space="preserve"> </w:t>
      </w:r>
      <w:r w:rsidR="00580F64" w:rsidRPr="003B2EC9">
        <w:rPr>
          <w:rFonts w:asciiTheme="minorHAnsi" w:hAnsiTheme="minorHAnsi"/>
        </w:rPr>
        <w:t xml:space="preserve">Children's or </w:t>
      </w:r>
      <w:r w:rsidR="00F15144" w:rsidRPr="003B2EC9">
        <w:rPr>
          <w:rFonts w:asciiTheme="minorHAnsi" w:hAnsiTheme="minorHAnsi"/>
        </w:rPr>
        <w:t xml:space="preserve">UK’s </w:t>
      </w:r>
      <w:r w:rsidR="00580F64" w:rsidRPr="003B2EC9">
        <w:rPr>
          <w:rFonts w:asciiTheme="minorHAnsi" w:hAnsiTheme="minorHAnsi"/>
        </w:rPr>
        <w:t>Adults' barred list</w:t>
      </w:r>
      <w:r w:rsidR="00EF2FF0" w:rsidRPr="003B2EC9">
        <w:rPr>
          <w:rFonts w:asciiTheme="minorHAnsi" w:hAnsiTheme="minorHAnsi"/>
        </w:rPr>
        <w:t xml:space="preserve"> </w:t>
      </w:r>
    </w:p>
    <w:p w:rsidR="00F15144" w:rsidRPr="003B2EC9" w:rsidRDefault="00F15144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F15144" w:rsidRPr="003B2EC9" w:rsidRDefault="00580F64" w:rsidP="00684078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Please be advised that this is not an exhaustive list, decisions </w:t>
      </w:r>
      <w:r w:rsidR="004942FA" w:rsidRPr="003B2EC9">
        <w:rPr>
          <w:rFonts w:asciiTheme="minorHAnsi" w:hAnsiTheme="minorHAnsi"/>
        </w:rPr>
        <w:t>ar</w:t>
      </w:r>
      <w:r w:rsidR="00C67CA8" w:rsidRPr="003B2EC9">
        <w:rPr>
          <w:rFonts w:asciiTheme="minorHAnsi" w:hAnsiTheme="minorHAnsi"/>
        </w:rPr>
        <w:t>e ma</w:t>
      </w:r>
      <w:r w:rsidR="00DA117A" w:rsidRPr="003B2EC9">
        <w:rPr>
          <w:rFonts w:asciiTheme="minorHAnsi" w:hAnsiTheme="minorHAnsi"/>
        </w:rPr>
        <w:t>de on a case by case basis, and o</w:t>
      </w:r>
      <w:r w:rsidR="004942FA" w:rsidRPr="003B2EC9">
        <w:rPr>
          <w:rFonts w:asciiTheme="minorHAnsi" w:hAnsiTheme="minorHAnsi"/>
        </w:rPr>
        <w:t>ther offences can also disqualify you from</w:t>
      </w:r>
      <w:r w:rsidR="0005391A" w:rsidRPr="003B2EC9">
        <w:rPr>
          <w:rFonts w:asciiTheme="minorHAnsi" w:hAnsiTheme="minorHAnsi"/>
        </w:rPr>
        <w:t xml:space="preserve"> driving people for hire and reward</w:t>
      </w:r>
      <w:r w:rsidR="004B6015">
        <w:rPr>
          <w:rFonts w:asciiTheme="minorHAnsi" w:hAnsiTheme="minorHAnsi"/>
        </w:rPr>
        <w:t>. For more information, see S</w:t>
      </w:r>
      <w:r w:rsidR="00FA0557" w:rsidRPr="003B2EC9">
        <w:rPr>
          <w:rFonts w:asciiTheme="minorHAnsi" w:hAnsiTheme="minorHAnsi"/>
        </w:rPr>
        <w:t>ection</w:t>
      </w:r>
      <w:r w:rsidR="005D29AB" w:rsidRPr="003B2EC9">
        <w:rPr>
          <w:rFonts w:asciiTheme="minorHAnsi" w:hAnsiTheme="minorHAnsi"/>
        </w:rPr>
        <w:t xml:space="preserve"> 5</w:t>
      </w:r>
      <w:r w:rsidR="00FA0557" w:rsidRPr="003B2EC9">
        <w:rPr>
          <w:rFonts w:asciiTheme="minorHAnsi" w:hAnsiTheme="minorHAnsi"/>
        </w:rPr>
        <w:t xml:space="preserve"> </w:t>
      </w:r>
      <w:r w:rsidR="005C5645">
        <w:rPr>
          <w:rFonts w:asciiTheme="minorHAnsi" w:hAnsiTheme="minorHAnsi"/>
        </w:rPr>
        <w:t>of this</w:t>
      </w:r>
      <w:r w:rsidR="005C5645" w:rsidRPr="003B2EC9">
        <w:rPr>
          <w:rFonts w:asciiTheme="minorHAnsi" w:hAnsiTheme="minorHAnsi"/>
        </w:rPr>
        <w:t xml:space="preserve"> do</w:t>
      </w:r>
      <w:r w:rsidR="00376728">
        <w:rPr>
          <w:rFonts w:asciiTheme="minorHAnsi" w:hAnsiTheme="minorHAnsi"/>
        </w:rPr>
        <w:t>cume</w:t>
      </w:r>
      <w:r w:rsidR="005C5645" w:rsidRPr="003B2EC9">
        <w:rPr>
          <w:rFonts w:asciiTheme="minorHAnsi" w:hAnsiTheme="minorHAnsi"/>
        </w:rPr>
        <w:t>n</w:t>
      </w:r>
      <w:r w:rsidR="00376728">
        <w:rPr>
          <w:rFonts w:asciiTheme="minorHAnsi" w:hAnsiTheme="minorHAnsi"/>
        </w:rPr>
        <w:t>t</w:t>
      </w:r>
      <w:r w:rsidR="00C73605" w:rsidRPr="003B2EC9">
        <w:rPr>
          <w:rFonts w:asciiTheme="minorHAnsi" w:hAnsiTheme="minorHAnsi"/>
        </w:rPr>
        <w:t xml:space="preserve">. </w:t>
      </w:r>
    </w:p>
    <w:p w:rsidR="00674C3F" w:rsidRPr="003B2EC9" w:rsidRDefault="00674C3F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5C79AF" w:rsidRPr="00FC4125" w:rsidRDefault="00B026E8" w:rsidP="00FC4125">
      <w:pPr>
        <w:pStyle w:val="Heading2"/>
      </w:pPr>
      <w:bookmarkStart w:id="4" w:name="_Toc13819352"/>
      <w:r w:rsidRPr="00FC4125">
        <w:t>3</w:t>
      </w:r>
      <w:r w:rsidR="0087099D">
        <w:t>.2</w:t>
      </w:r>
      <w:r w:rsidR="00A574FE" w:rsidRPr="00FC4125">
        <w:t xml:space="preserve"> </w:t>
      </w:r>
      <w:r w:rsidR="00C55FBC" w:rsidRPr="00FC4125">
        <w:t>Medical</w:t>
      </w:r>
      <w:bookmarkEnd w:id="4"/>
    </w:p>
    <w:p w:rsidR="005C79AF" w:rsidRPr="003B2EC9" w:rsidRDefault="00EE66A4" w:rsidP="00684078">
      <w:pPr>
        <w:pStyle w:val="ListParagraph"/>
        <w:numPr>
          <w:ilvl w:val="0"/>
          <w:numId w:val="11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Before</w:t>
      </w:r>
      <w:r w:rsidR="0005391A" w:rsidRPr="003B2EC9">
        <w:rPr>
          <w:rFonts w:asciiTheme="minorHAnsi" w:hAnsiTheme="minorHAnsi"/>
        </w:rPr>
        <w:t xml:space="preserve"> undertaking any driving for hire and reward it is the driver’s</w:t>
      </w:r>
      <w:r w:rsidRPr="003B2EC9">
        <w:rPr>
          <w:rFonts w:asciiTheme="minorHAnsi" w:hAnsiTheme="minorHAnsi"/>
        </w:rPr>
        <w:t xml:space="preserve"> responsibility to ensure </w:t>
      </w:r>
      <w:r w:rsidR="005C1791" w:rsidRPr="008C398E">
        <w:rPr>
          <w:rFonts w:asciiTheme="minorHAnsi" w:hAnsiTheme="minorHAnsi"/>
        </w:rPr>
        <w:t xml:space="preserve">their </w:t>
      </w:r>
      <w:r w:rsidRPr="008C398E">
        <w:rPr>
          <w:rFonts w:asciiTheme="minorHAnsi" w:hAnsiTheme="minorHAnsi"/>
        </w:rPr>
        <w:t xml:space="preserve">fitness </w:t>
      </w:r>
      <w:r w:rsidRPr="003B2EC9">
        <w:rPr>
          <w:rFonts w:asciiTheme="minorHAnsi" w:hAnsiTheme="minorHAnsi"/>
        </w:rPr>
        <w:t>to drive.</w:t>
      </w:r>
    </w:p>
    <w:p w:rsidR="00674C3F" w:rsidRPr="003B2EC9" w:rsidRDefault="00674C3F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0832EF" w:rsidRDefault="0005391A" w:rsidP="0068407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lastRenderedPageBreak/>
        <w:t>Under the revised declarable medical conditions, anyone driving any</w:t>
      </w:r>
      <w:r w:rsidR="007C2065" w:rsidRPr="000832EF">
        <w:rPr>
          <w:rFonts w:asciiTheme="minorHAnsi" w:hAnsiTheme="minorHAnsi"/>
        </w:rPr>
        <w:t xml:space="preserve"> motor vehicle in the Falkland Islands </w:t>
      </w:r>
      <w:r w:rsidRPr="000832EF">
        <w:rPr>
          <w:rFonts w:asciiTheme="minorHAnsi" w:hAnsiTheme="minorHAnsi"/>
        </w:rPr>
        <w:t>must declare</w:t>
      </w:r>
      <w:r w:rsidR="00EE66A4" w:rsidRPr="000832EF">
        <w:rPr>
          <w:rFonts w:asciiTheme="minorHAnsi" w:hAnsiTheme="minorHAnsi"/>
        </w:rPr>
        <w:t xml:space="preserve"> any medical condition that </w:t>
      </w:r>
      <w:r w:rsidR="000E0D16" w:rsidRPr="000832EF">
        <w:rPr>
          <w:rFonts w:asciiTheme="minorHAnsi" w:hAnsiTheme="minorHAnsi"/>
        </w:rPr>
        <w:t>has</w:t>
      </w:r>
      <w:r w:rsidR="007C2065" w:rsidRPr="000832EF">
        <w:rPr>
          <w:rFonts w:asciiTheme="minorHAnsi" w:hAnsiTheme="minorHAnsi"/>
        </w:rPr>
        <w:t xml:space="preserve"> prevented</w:t>
      </w:r>
      <w:r w:rsidR="000E0D16" w:rsidRPr="000832EF">
        <w:rPr>
          <w:rFonts w:asciiTheme="minorHAnsi" w:hAnsiTheme="minorHAnsi"/>
        </w:rPr>
        <w:t xml:space="preserve"> or </w:t>
      </w:r>
      <w:r w:rsidR="00EE66A4" w:rsidRPr="000832EF">
        <w:rPr>
          <w:rFonts w:asciiTheme="minorHAnsi" w:hAnsiTheme="minorHAnsi"/>
        </w:rPr>
        <w:t xml:space="preserve">could prevent </w:t>
      </w:r>
      <w:r w:rsidR="00AD4349" w:rsidRPr="000832EF">
        <w:rPr>
          <w:rFonts w:asciiTheme="minorHAnsi" w:hAnsiTheme="minorHAnsi"/>
        </w:rPr>
        <w:t xml:space="preserve">them </w:t>
      </w:r>
      <w:r w:rsidR="00EE66A4" w:rsidRPr="000832EF">
        <w:rPr>
          <w:rFonts w:asciiTheme="minorHAnsi" w:hAnsiTheme="minorHAnsi"/>
        </w:rPr>
        <w:t>fr</w:t>
      </w:r>
      <w:r w:rsidR="00CF0A51" w:rsidRPr="000832EF">
        <w:rPr>
          <w:rFonts w:asciiTheme="minorHAnsi" w:hAnsiTheme="minorHAnsi"/>
        </w:rPr>
        <w:t>om</w:t>
      </w:r>
      <w:r w:rsidR="00EE66A4" w:rsidRPr="000832EF">
        <w:rPr>
          <w:rFonts w:asciiTheme="minorHAnsi" w:hAnsiTheme="minorHAnsi"/>
        </w:rPr>
        <w:t xml:space="preserve"> being fit to drive.</w:t>
      </w:r>
    </w:p>
    <w:p w:rsidR="000832EF" w:rsidRPr="000832EF" w:rsidRDefault="000832EF" w:rsidP="000832EF">
      <w:pPr>
        <w:pStyle w:val="ListParagraph"/>
        <w:rPr>
          <w:rFonts w:asciiTheme="minorHAnsi" w:hAnsiTheme="minorHAnsi"/>
        </w:rPr>
      </w:pPr>
    </w:p>
    <w:p w:rsidR="000832EF" w:rsidRPr="000832EF" w:rsidRDefault="00EE66A4" w:rsidP="0068407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 </w:t>
      </w:r>
      <w:r w:rsidR="00E333C8" w:rsidRPr="000832EF">
        <w:rPr>
          <w:rFonts w:asciiTheme="minorHAnsi" w:hAnsiTheme="minorHAnsi"/>
        </w:rPr>
        <w:t xml:space="preserve">If </w:t>
      </w:r>
      <w:r w:rsidR="0005391A" w:rsidRPr="000832EF">
        <w:rPr>
          <w:rFonts w:asciiTheme="minorHAnsi" w:hAnsiTheme="minorHAnsi"/>
        </w:rPr>
        <w:t>you</w:t>
      </w:r>
      <w:r w:rsidR="00E333C8" w:rsidRPr="000832EF">
        <w:rPr>
          <w:rFonts w:asciiTheme="minorHAnsi" w:hAnsiTheme="minorHAnsi"/>
        </w:rPr>
        <w:t xml:space="preserve"> suffer from any medical condition stated in Section 4 </w:t>
      </w:r>
      <w:r w:rsidR="00F85869" w:rsidRPr="000832EF">
        <w:rPr>
          <w:rFonts w:asciiTheme="minorHAnsi" w:hAnsiTheme="minorHAnsi"/>
        </w:rPr>
        <w:t xml:space="preserve">of </w:t>
      </w:r>
      <w:r w:rsidR="004B6015" w:rsidRPr="000832EF">
        <w:rPr>
          <w:rFonts w:asciiTheme="minorHAnsi" w:hAnsiTheme="minorHAnsi"/>
        </w:rPr>
        <w:t>this</w:t>
      </w:r>
      <w:r w:rsidR="00E26A14" w:rsidRPr="000832EF">
        <w:rPr>
          <w:rFonts w:asciiTheme="minorHAnsi" w:hAnsiTheme="minorHAnsi"/>
        </w:rPr>
        <w:t xml:space="preserve"> administrative</w:t>
      </w:r>
      <w:r w:rsidR="004B6015" w:rsidRPr="000832EF">
        <w:rPr>
          <w:rFonts w:asciiTheme="minorHAnsi" w:hAnsiTheme="minorHAnsi"/>
        </w:rPr>
        <w:t xml:space="preserve"> criterion</w:t>
      </w:r>
      <w:r w:rsidR="000D689C" w:rsidRPr="000832EF">
        <w:rPr>
          <w:rFonts w:asciiTheme="minorHAnsi" w:hAnsiTheme="minorHAnsi"/>
        </w:rPr>
        <w:t xml:space="preserve"> </w:t>
      </w:r>
      <w:r w:rsidR="00E333C8" w:rsidRPr="000832EF">
        <w:rPr>
          <w:rFonts w:asciiTheme="minorHAnsi" w:hAnsiTheme="minorHAnsi"/>
        </w:rPr>
        <w:t>or any other</w:t>
      </w:r>
      <w:r w:rsidR="00CF0A51" w:rsidRPr="000832EF">
        <w:rPr>
          <w:rFonts w:asciiTheme="minorHAnsi" w:hAnsiTheme="minorHAnsi"/>
        </w:rPr>
        <w:t xml:space="preserve"> condition</w:t>
      </w:r>
      <w:r w:rsidR="00E333C8" w:rsidRPr="000832EF">
        <w:rPr>
          <w:rFonts w:asciiTheme="minorHAnsi" w:hAnsiTheme="minorHAnsi"/>
        </w:rPr>
        <w:t xml:space="preserve"> that may affect </w:t>
      </w:r>
      <w:r w:rsidR="0005391A" w:rsidRPr="000832EF">
        <w:rPr>
          <w:rFonts w:asciiTheme="minorHAnsi" w:hAnsiTheme="minorHAnsi"/>
        </w:rPr>
        <w:t>your</w:t>
      </w:r>
      <w:r w:rsidR="00E333C8" w:rsidRPr="000832EF">
        <w:rPr>
          <w:rFonts w:asciiTheme="minorHAnsi" w:hAnsiTheme="minorHAnsi"/>
        </w:rPr>
        <w:t xml:space="preserve"> ability to drive, then</w:t>
      </w:r>
      <w:r w:rsidR="001E1D89" w:rsidRPr="000832EF">
        <w:rPr>
          <w:rFonts w:asciiTheme="minorHAnsi" w:hAnsiTheme="minorHAnsi"/>
        </w:rPr>
        <w:t xml:space="preserve"> this could disqualify you from driving</w:t>
      </w:r>
      <w:r w:rsidR="00376728">
        <w:rPr>
          <w:rFonts w:asciiTheme="minorHAnsi" w:hAnsiTheme="minorHAnsi"/>
        </w:rPr>
        <w:t xml:space="preserve"> any motor vehicle</w:t>
      </w:r>
      <w:r w:rsidR="001E1D89" w:rsidRPr="000832EF">
        <w:rPr>
          <w:rFonts w:asciiTheme="minorHAnsi" w:hAnsiTheme="minorHAnsi"/>
        </w:rPr>
        <w:t>.</w:t>
      </w:r>
      <w:r w:rsidR="00E333C8" w:rsidRPr="000832EF">
        <w:rPr>
          <w:rFonts w:asciiTheme="minorHAnsi" w:hAnsiTheme="minorHAnsi"/>
        </w:rPr>
        <w:t xml:space="preserve"> </w:t>
      </w:r>
    </w:p>
    <w:p w:rsidR="000832EF" w:rsidRPr="000832EF" w:rsidRDefault="000832EF" w:rsidP="000832EF">
      <w:pPr>
        <w:pStyle w:val="ListParagraph"/>
        <w:rPr>
          <w:rFonts w:asciiTheme="minorHAnsi" w:hAnsiTheme="minorHAnsi"/>
        </w:rPr>
      </w:pPr>
    </w:p>
    <w:p w:rsidR="00FD3FAA" w:rsidRPr="000832EF" w:rsidRDefault="00FD3FAA" w:rsidP="0068407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 w:rsidRPr="000832EF">
        <w:rPr>
          <w:rFonts w:asciiTheme="minorHAnsi" w:hAnsiTheme="minorHAnsi"/>
        </w:rPr>
        <w:t>For</w:t>
      </w:r>
      <w:r w:rsidR="009F773E" w:rsidRPr="000832EF">
        <w:rPr>
          <w:rFonts w:asciiTheme="minorHAnsi" w:hAnsiTheme="minorHAnsi"/>
        </w:rPr>
        <w:t xml:space="preserve"> more</w:t>
      </w:r>
      <w:r w:rsidRPr="000832EF">
        <w:rPr>
          <w:rFonts w:asciiTheme="minorHAnsi" w:hAnsiTheme="minorHAnsi"/>
        </w:rPr>
        <w:t xml:space="preserve"> </w:t>
      </w:r>
      <w:r w:rsidR="000F3A71" w:rsidRPr="000832EF">
        <w:rPr>
          <w:rFonts w:asciiTheme="minorHAnsi" w:hAnsiTheme="minorHAnsi"/>
        </w:rPr>
        <w:t xml:space="preserve">information </w:t>
      </w:r>
      <w:r w:rsidRPr="000832EF">
        <w:rPr>
          <w:rFonts w:asciiTheme="minorHAnsi" w:hAnsiTheme="minorHAnsi"/>
        </w:rPr>
        <w:t xml:space="preserve">on medical </w:t>
      </w:r>
      <w:r w:rsidR="009F773E" w:rsidRPr="000832EF">
        <w:rPr>
          <w:rFonts w:asciiTheme="minorHAnsi" w:hAnsiTheme="minorHAnsi"/>
        </w:rPr>
        <w:t>fitness</w:t>
      </w:r>
      <w:r w:rsidRPr="000832EF">
        <w:rPr>
          <w:rFonts w:asciiTheme="minorHAnsi" w:hAnsiTheme="minorHAnsi"/>
        </w:rPr>
        <w:t>, please see Section</w:t>
      </w:r>
      <w:r w:rsidR="005D29AB" w:rsidRPr="000832EF">
        <w:rPr>
          <w:rFonts w:asciiTheme="minorHAnsi" w:hAnsiTheme="minorHAnsi"/>
        </w:rPr>
        <w:t xml:space="preserve"> 4</w:t>
      </w:r>
      <w:r w:rsidR="00F85869" w:rsidRPr="000832EF">
        <w:rPr>
          <w:rFonts w:asciiTheme="minorHAnsi" w:hAnsiTheme="minorHAnsi"/>
        </w:rPr>
        <w:t xml:space="preserve"> in </w:t>
      </w:r>
      <w:r w:rsidR="00682A44" w:rsidRPr="000832EF">
        <w:rPr>
          <w:rFonts w:asciiTheme="minorHAnsi" w:hAnsiTheme="minorHAnsi"/>
        </w:rPr>
        <w:t>this administrative criterion</w:t>
      </w:r>
      <w:r w:rsidRPr="000832EF">
        <w:rPr>
          <w:rFonts w:asciiTheme="minorHAnsi" w:hAnsiTheme="minorHAnsi"/>
        </w:rPr>
        <w:t xml:space="preserve">. </w:t>
      </w:r>
    </w:p>
    <w:p w:rsidR="006A3B79" w:rsidRPr="003B2EC9" w:rsidRDefault="00B026E8" w:rsidP="00FC4125">
      <w:pPr>
        <w:pStyle w:val="Heading2"/>
      </w:pPr>
      <w:bookmarkStart w:id="5" w:name="_Toc13819353"/>
      <w:r w:rsidRPr="003B2EC9">
        <w:t>3.3</w:t>
      </w:r>
      <w:r w:rsidR="00A574FE" w:rsidRPr="003B2EC9">
        <w:t xml:space="preserve"> </w:t>
      </w:r>
      <w:r w:rsidR="006A3B79" w:rsidRPr="003B2EC9">
        <w:t>Your Driver’s Licence</w:t>
      </w:r>
      <w:bookmarkEnd w:id="5"/>
    </w:p>
    <w:p w:rsidR="006A3B79" w:rsidRPr="003B2EC9" w:rsidRDefault="006A3B79" w:rsidP="00684078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  <w:b/>
        </w:rPr>
        <w:t>It is an offence</w:t>
      </w:r>
      <w:r w:rsidRPr="003B2EC9">
        <w:rPr>
          <w:rFonts w:asciiTheme="minorHAnsi" w:hAnsiTheme="minorHAnsi"/>
        </w:rPr>
        <w:t xml:space="preserve"> to drive a motor vehicle on a road without a driver</w:t>
      </w:r>
      <w:r w:rsidR="006E5430" w:rsidRPr="008C398E">
        <w:rPr>
          <w:rFonts w:asciiTheme="minorHAnsi" w:hAnsiTheme="minorHAnsi"/>
        </w:rPr>
        <w:t>’s</w:t>
      </w:r>
      <w:r w:rsidRPr="003B2EC9">
        <w:rPr>
          <w:rFonts w:asciiTheme="minorHAnsi" w:hAnsiTheme="minorHAnsi"/>
        </w:rPr>
        <w:t xml:space="preserve"> licence in force</w:t>
      </w:r>
      <w:r w:rsidR="00CF0A51">
        <w:rPr>
          <w:rFonts w:asciiTheme="minorHAnsi" w:hAnsiTheme="minorHAnsi"/>
        </w:rPr>
        <w:t xml:space="preserve"> for the class of vehicle you are driving</w:t>
      </w:r>
      <w:r w:rsidRPr="003B2EC9">
        <w:rPr>
          <w:rFonts w:asciiTheme="minorHAnsi" w:hAnsiTheme="minorHAnsi"/>
        </w:rPr>
        <w:t xml:space="preserve">. </w:t>
      </w:r>
    </w:p>
    <w:p w:rsidR="006A3B79" w:rsidRPr="003B2EC9" w:rsidRDefault="006A3B79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6A3B79" w:rsidRPr="003B2EC9" w:rsidRDefault="00B026E8" w:rsidP="00FC4125">
      <w:pPr>
        <w:pStyle w:val="Heading2"/>
      </w:pPr>
      <w:bookmarkStart w:id="6" w:name="_Toc13819354"/>
      <w:r w:rsidRPr="003B2EC9">
        <w:t xml:space="preserve">3.4 </w:t>
      </w:r>
      <w:r w:rsidR="006A3B79" w:rsidRPr="003B2EC9">
        <w:t>Your Insurance</w:t>
      </w:r>
      <w:bookmarkEnd w:id="6"/>
    </w:p>
    <w:p w:rsidR="006A3B79" w:rsidRPr="003B2EC9" w:rsidRDefault="006A3B79" w:rsidP="00684078">
      <w:pPr>
        <w:pStyle w:val="ListParagraph"/>
        <w:numPr>
          <w:ilvl w:val="0"/>
          <w:numId w:val="17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A serious view will be taken of convictions of driving or being in charge of a vehicle without insurance. </w:t>
      </w:r>
    </w:p>
    <w:p w:rsidR="006A3B79" w:rsidRPr="003B2EC9" w:rsidRDefault="006A3B79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6A3B79" w:rsidRPr="003B2EC9" w:rsidRDefault="006A3B79" w:rsidP="00684078">
      <w:pPr>
        <w:pStyle w:val="ListParagraph"/>
        <w:numPr>
          <w:ilvl w:val="0"/>
          <w:numId w:val="17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  <w:b/>
        </w:rPr>
        <w:t>It is an offence</w:t>
      </w:r>
      <w:r w:rsidRPr="003B2EC9">
        <w:rPr>
          <w:rFonts w:asciiTheme="minorHAnsi" w:hAnsiTheme="minorHAnsi"/>
        </w:rPr>
        <w:t xml:space="preserve"> to drive a </w:t>
      </w:r>
      <w:r w:rsidR="001E1D89" w:rsidRPr="003B2EC9">
        <w:rPr>
          <w:rFonts w:asciiTheme="minorHAnsi" w:hAnsiTheme="minorHAnsi"/>
        </w:rPr>
        <w:t>vehicle for hire and reward</w:t>
      </w:r>
      <w:r w:rsidRPr="003B2EC9">
        <w:rPr>
          <w:rFonts w:asciiTheme="minorHAnsi" w:hAnsiTheme="minorHAnsi"/>
        </w:rPr>
        <w:t xml:space="preserve"> without the adequate third party insurance covering passengers carried for hire</w:t>
      </w:r>
      <w:r w:rsidR="006E5430">
        <w:rPr>
          <w:rFonts w:asciiTheme="minorHAnsi" w:hAnsiTheme="minorHAnsi"/>
        </w:rPr>
        <w:t xml:space="preserve"> </w:t>
      </w:r>
      <w:r w:rsidR="006E5430" w:rsidRPr="008C398E">
        <w:rPr>
          <w:rFonts w:asciiTheme="minorHAnsi" w:hAnsiTheme="minorHAnsi"/>
        </w:rPr>
        <w:t>and reward</w:t>
      </w:r>
      <w:r w:rsidRPr="008C398E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(Regulation 6 of the Road Traffic (Provisional) Regulations Order 1986). </w:t>
      </w:r>
    </w:p>
    <w:p w:rsidR="006A3B79" w:rsidRPr="003B2EC9" w:rsidRDefault="006A3B79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6A3B79" w:rsidRPr="003B2EC9" w:rsidRDefault="006A3B79" w:rsidP="00684078">
      <w:pPr>
        <w:pStyle w:val="ListParagraph"/>
        <w:numPr>
          <w:ilvl w:val="0"/>
          <w:numId w:val="17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An isolated incident in the </w:t>
      </w:r>
      <w:r w:rsidR="00E670E4">
        <w:rPr>
          <w:rFonts w:asciiTheme="minorHAnsi" w:hAnsiTheme="minorHAnsi"/>
        </w:rPr>
        <w:t>past will not necessarily stop</w:t>
      </w:r>
      <w:r w:rsidRPr="003B2EC9">
        <w:rPr>
          <w:rFonts w:asciiTheme="minorHAnsi" w:hAnsiTheme="minorHAnsi"/>
        </w:rPr>
        <w:t xml:space="preserve"> </w:t>
      </w:r>
      <w:r w:rsidR="001E1D89" w:rsidRPr="003B2EC9">
        <w:rPr>
          <w:rFonts w:asciiTheme="minorHAnsi" w:hAnsiTheme="minorHAnsi"/>
        </w:rPr>
        <w:t>someone being allowed to drive people for hire and reward</w:t>
      </w:r>
      <w:r w:rsidR="00435DFA">
        <w:rPr>
          <w:rFonts w:asciiTheme="minorHAnsi" w:hAnsiTheme="minorHAnsi"/>
        </w:rPr>
        <w:t>;</w:t>
      </w:r>
      <w:r w:rsidRPr="003B2EC9">
        <w:rPr>
          <w:rFonts w:asciiTheme="minorHAnsi" w:hAnsiTheme="minorHAnsi"/>
        </w:rPr>
        <w:t xml:space="preserve"> provided the applicant has been free of conviction for </w:t>
      </w:r>
      <w:r w:rsidRPr="003B2EC9">
        <w:rPr>
          <w:rFonts w:asciiTheme="minorHAnsi" w:hAnsiTheme="minorHAnsi"/>
          <w:b/>
        </w:rPr>
        <w:t>3 years</w:t>
      </w:r>
      <w:r w:rsidRPr="003B2EC9">
        <w:rPr>
          <w:rFonts w:asciiTheme="minorHAnsi" w:hAnsiTheme="minorHAnsi"/>
        </w:rPr>
        <w:t xml:space="preserve">, however strict warning should be given as to future behaviour. More than one conviction for these offences would prevent a </w:t>
      </w:r>
      <w:r w:rsidR="001E1D89" w:rsidRPr="003B2EC9">
        <w:rPr>
          <w:rFonts w:asciiTheme="minorHAnsi" w:hAnsiTheme="minorHAnsi"/>
        </w:rPr>
        <w:t>person from driving for hire and reward.</w:t>
      </w:r>
    </w:p>
    <w:p w:rsidR="006A3B79" w:rsidRPr="003B2EC9" w:rsidRDefault="006A3B79" w:rsidP="003B2EC9">
      <w:pPr>
        <w:pStyle w:val="ListParagraph"/>
        <w:spacing w:before="100" w:beforeAutospacing="1" w:after="100" w:afterAutospacing="1"/>
        <w:rPr>
          <w:rFonts w:asciiTheme="minorHAnsi" w:hAnsiTheme="minorHAnsi"/>
        </w:rPr>
      </w:pPr>
    </w:p>
    <w:p w:rsidR="006A3B79" w:rsidRPr="008C398E" w:rsidRDefault="006A3B79" w:rsidP="00684078">
      <w:pPr>
        <w:pStyle w:val="ListParagraph"/>
        <w:numPr>
          <w:ilvl w:val="0"/>
          <w:numId w:val="17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  <w:b/>
        </w:rPr>
        <w:t xml:space="preserve">It is an offence </w:t>
      </w:r>
      <w:r w:rsidRPr="003B2EC9">
        <w:rPr>
          <w:rFonts w:asciiTheme="minorHAnsi" w:hAnsiTheme="minorHAnsi"/>
        </w:rPr>
        <w:t>to for</w:t>
      </w:r>
      <w:r w:rsidR="00752842">
        <w:rPr>
          <w:rFonts w:asciiTheme="minorHAnsi" w:hAnsiTheme="minorHAnsi"/>
        </w:rPr>
        <w:t>ge, or alter, or use, or lend</w:t>
      </w:r>
      <w:r w:rsidRPr="003B2EC9">
        <w:rPr>
          <w:rFonts w:asciiTheme="minorHAnsi" w:hAnsiTheme="minorHAnsi"/>
        </w:rPr>
        <w:t xml:space="preserve">, or allow </w:t>
      </w:r>
      <w:r w:rsidR="00BD0632" w:rsidRPr="008C398E">
        <w:rPr>
          <w:rFonts w:asciiTheme="minorHAnsi" w:hAnsiTheme="minorHAnsi"/>
        </w:rPr>
        <w:t xml:space="preserve">such a document </w:t>
      </w:r>
      <w:r w:rsidRPr="008C398E">
        <w:rPr>
          <w:rFonts w:asciiTheme="minorHAnsi" w:hAnsiTheme="minorHAnsi"/>
        </w:rPr>
        <w:t>to be used by any other person, any certificate of insurance</w:t>
      </w:r>
      <w:r w:rsidR="00D17296" w:rsidRPr="008C398E">
        <w:rPr>
          <w:rFonts w:asciiTheme="minorHAnsi" w:hAnsiTheme="minorHAnsi"/>
        </w:rPr>
        <w:t xml:space="preserve"> policy</w:t>
      </w:r>
      <w:r w:rsidRPr="008C398E">
        <w:rPr>
          <w:rFonts w:asciiTheme="minorHAnsi" w:hAnsiTheme="minorHAnsi"/>
        </w:rPr>
        <w:t>. The individual(s) who commits such an offence is liable on summary conviction to a fine up to level 3 on the standard scale and in the case of a second or subsequent conviction to imprisonment for a term of up to three months or to a fine of up to level 4 on the standard scale (Sections 48 and 56 of the Road Traffic Ordinance).</w:t>
      </w:r>
    </w:p>
    <w:p w:rsidR="00F852CA" w:rsidRPr="00F852CA" w:rsidRDefault="00F852CA" w:rsidP="00F852CA"/>
    <w:p w:rsidR="00094B80" w:rsidRPr="003B2EC9" w:rsidRDefault="00B026E8" w:rsidP="00FC4125">
      <w:pPr>
        <w:pStyle w:val="Heading2"/>
      </w:pPr>
      <w:bookmarkStart w:id="7" w:name="_Toc13819355"/>
      <w:r w:rsidRPr="003B2EC9">
        <w:t xml:space="preserve">3.5 </w:t>
      </w:r>
      <w:r w:rsidR="00094B80" w:rsidRPr="003B2EC9">
        <w:t>If you have lived abroad</w:t>
      </w:r>
      <w:bookmarkEnd w:id="7"/>
    </w:p>
    <w:p w:rsidR="00094B80" w:rsidRPr="003B2EC9" w:rsidRDefault="00094B80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094B80" w:rsidRPr="003B2EC9" w:rsidRDefault="00094B80" w:rsidP="00684078">
      <w:pPr>
        <w:pStyle w:val="ListParagraph"/>
        <w:numPr>
          <w:ilvl w:val="0"/>
          <w:numId w:val="16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If </w:t>
      </w:r>
      <w:r w:rsidR="001E1D89" w:rsidRPr="003B2EC9">
        <w:rPr>
          <w:rFonts w:asciiTheme="minorHAnsi" w:hAnsiTheme="minorHAnsi"/>
        </w:rPr>
        <w:t>you have</w:t>
      </w:r>
      <w:r w:rsidRPr="003B2EC9">
        <w:rPr>
          <w:rFonts w:asciiTheme="minorHAnsi" w:hAnsiTheme="minorHAnsi"/>
        </w:rPr>
        <w:t xml:space="preserve"> spent</w:t>
      </w:r>
      <w:r w:rsidR="000832EF">
        <w:rPr>
          <w:rFonts w:asciiTheme="minorHAnsi" w:hAnsiTheme="minorHAnsi"/>
        </w:rPr>
        <w:t xml:space="preserve"> a</w:t>
      </w:r>
      <w:r w:rsidRPr="003B2EC9">
        <w:rPr>
          <w:rFonts w:asciiTheme="minorHAnsi" w:hAnsiTheme="minorHAnsi"/>
        </w:rPr>
        <w:t xml:space="preserve"> period</w:t>
      </w:r>
      <w:r w:rsidR="000832EF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of </w:t>
      </w:r>
      <w:r w:rsidR="000832EF">
        <w:rPr>
          <w:rFonts w:asciiTheme="minorHAnsi" w:hAnsiTheme="minorHAnsi"/>
        </w:rPr>
        <w:t>12</w:t>
      </w:r>
      <w:r w:rsidRPr="003B2EC9">
        <w:rPr>
          <w:rFonts w:asciiTheme="minorHAnsi" w:hAnsiTheme="minorHAnsi"/>
        </w:rPr>
        <w:t xml:space="preserve"> months or more overseas RFIP </w:t>
      </w:r>
      <w:r w:rsidR="002F18DC">
        <w:rPr>
          <w:rFonts w:asciiTheme="minorHAnsi" w:hAnsiTheme="minorHAnsi"/>
        </w:rPr>
        <w:t>may</w:t>
      </w:r>
      <w:r w:rsidRPr="003B2EC9">
        <w:rPr>
          <w:rFonts w:asciiTheme="minorHAnsi" w:hAnsiTheme="minorHAnsi"/>
        </w:rPr>
        <w:t xml:space="preserve"> need to see evidence of a criminal record check from the country/countries covering the </w:t>
      </w:r>
      <w:proofErr w:type="gramStart"/>
      <w:r w:rsidRPr="003B2EC9">
        <w:rPr>
          <w:rFonts w:asciiTheme="minorHAnsi" w:hAnsiTheme="minorHAnsi"/>
        </w:rPr>
        <w:t>period(s),</w:t>
      </w:r>
      <w:proofErr w:type="gramEnd"/>
      <w:r w:rsidRPr="003B2EC9">
        <w:rPr>
          <w:rFonts w:asciiTheme="minorHAnsi" w:hAnsiTheme="minorHAnsi"/>
        </w:rPr>
        <w:t xml:space="preserve"> or in cases where criminal record checks are not available from the countries in question, a Certificate of Good Conduct, with certified written English translation</w:t>
      </w:r>
      <w:r w:rsidR="006C18D3" w:rsidRPr="003B2EC9">
        <w:rPr>
          <w:rFonts w:asciiTheme="minorHAnsi" w:hAnsiTheme="minorHAnsi"/>
        </w:rPr>
        <w:t>, not older than 3</w:t>
      </w:r>
      <w:r w:rsidR="002C701D" w:rsidRPr="003B2EC9">
        <w:rPr>
          <w:rFonts w:asciiTheme="minorHAnsi" w:hAnsiTheme="minorHAnsi"/>
        </w:rPr>
        <w:t xml:space="preserve"> months</w:t>
      </w:r>
      <w:r w:rsidRPr="003B2EC9">
        <w:rPr>
          <w:rFonts w:asciiTheme="minorHAnsi" w:hAnsiTheme="minorHAnsi"/>
        </w:rPr>
        <w:t>.</w:t>
      </w:r>
      <w:r w:rsidR="001E1D89" w:rsidRPr="003B2EC9">
        <w:rPr>
          <w:rFonts w:asciiTheme="minorHAnsi" w:hAnsiTheme="minorHAnsi"/>
        </w:rPr>
        <w:t xml:space="preserve"> You should be able to produce this if asked to do so </w:t>
      </w:r>
      <w:r w:rsidR="00591BA9" w:rsidRPr="008C398E">
        <w:rPr>
          <w:rFonts w:asciiTheme="minorHAnsi" w:hAnsiTheme="minorHAnsi"/>
        </w:rPr>
        <w:t>by</w:t>
      </w:r>
      <w:r w:rsidR="008C398E" w:rsidRPr="008C398E">
        <w:rPr>
          <w:rFonts w:asciiTheme="minorHAnsi" w:hAnsiTheme="minorHAnsi"/>
        </w:rPr>
        <w:t xml:space="preserve"> a constable </w:t>
      </w:r>
      <w:r w:rsidR="008C398E" w:rsidRPr="008C398E">
        <w:rPr>
          <w:rFonts w:asciiTheme="minorHAnsi" w:hAnsiTheme="minorHAnsi"/>
        </w:rPr>
        <w:lastRenderedPageBreak/>
        <w:t>in uniform and</w:t>
      </w:r>
      <w:r w:rsidR="001E1D89" w:rsidRPr="003B2EC9">
        <w:rPr>
          <w:rFonts w:asciiTheme="minorHAnsi" w:hAnsiTheme="minorHAnsi"/>
        </w:rPr>
        <w:t xml:space="preserve"> provide proof that you are not barred from driving people for hire and reward.  </w:t>
      </w:r>
    </w:p>
    <w:p w:rsidR="00904FC2" w:rsidRPr="004D37E1" w:rsidRDefault="00F65D6F" w:rsidP="00DD3F74">
      <w:pPr>
        <w:pStyle w:val="Heading1"/>
        <w:rPr>
          <w:color w:val="4F81BD" w:themeColor="accent1"/>
        </w:rPr>
      </w:pPr>
      <w:bookmarkStart w:id="8" w:name="_Toc13819356"/>
      <w:r w:rsidRPr="004D37E1">
        <w:rPr>
          <w:color w:val="4F81BD" w:themeColor="accent1"/>
        </w:rPr>
        <w:t>4</w:t>
      </w:r>
      <w:r w:rsidR="005D29AB" w:rsidRPr="004D37E1">
        <w:rPr>
          <w:color w:val="4F81BD" w:themeColor="accent1"/>
        </w:rPr>
        <w:t>.</w:t>
      </w:r>
      <w:r w:rsidR="004D37E1" w:rsidRPr="004D37E1">
        <w:rPr>
          <w:color w:val="4F81BD" w:themeColor="accent1"/>
        </w:rPr>
        <w:t xml:space="preserve"> </w:t>
      </w:r>
      <w:r w:rsidR="00C55FBC" w:rsidRPr="004D37E1">
        <w:rPr>
          <w:color w:val="4F81BD" w:themeColor="accent1"/>
        </w:rPr>
        <w:t>M</w:t>
      </w:r>
      <w:r w:rsidR="004D37E1">
        <w:rPr>
          <w:color w:val="4F81BD" w:themeColor="accent1"/>
        </w:rPr>
        <w:t>edical</w:t>
      </w:r>
      <w:bookmarkEnd w:id="8"/>
    </w:p>
    <w:p w:rsidR="00EC5169" w:rsidRPr="00FC4125" w:rsidRDefault="00A574FE" w:rsidP="00FC4125">
      <w:pPr>
        <w:pStyle w:val="Heading2"/>
      </w:pPr>
      <w:bookmarkStart w:id="9" w:name="_Toc13819357"/>
      <w:r w:rsidRPr="00FC4125">
        <w:t>4.1.</w:t>
      </w:r>
      <w:r w:rsidR="004D37E1">
        <w:t xml:space="preserve"> </w:t>
      </w:r>
      <w:r w:rsidR="00904FC2" w:rsidRPr="00FC4125">
        <w:t>General</w:t>
      </w:r>
      <w:bookmarkEnd w:id="9"/>
    </w:p>
    <w:p w:rsidR="003167E3" w:rsidRDefault="00904FC2" w:rsidP="00684078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Theme="minorHAnsi" w:hAnsiTheme="minorHAnsi"/>
        </w:rPr>
      </w:pPr>
      <w:r w:rsidRPr="00C55A93">
        <w:rPr>
          <w:rFonts w:asciiTheme="minorHAnsi" w:hAnsiTheme="minorHAnsi"/>
        </w:rPr>
        <w:t>An</w:t>
      </w:r>
      <w:r w:rsidR="00827D00" w:rsidRPr="00C55A93">
        <w:rPr>
          <w:rFonts w:asciiTheme="minorHAnsi" w:hAnsiTheme="minorHAnsi"/>
        </w:rPr>
        <w:t>y</w:t>
      </w:r>
      <w:r w:rsidRPr="00C55A93">
        <w:rPr>
          <w:rFonts w:asciiTheme="minorHAnsi" w:hAnsiTheme="minorHAnsi"/>
        </w:rPr>
        <w:t xml:space="preserve"> driver with </w:t>
      </w:r>
      <w:r w:rsidR="003167E3" w:rsidRPr="00C55A93">
        <w:rPr>
          <w:rFonts w:asciiTheme="minorHAnsi" w:hAnsiTheme="minorHAnsi"/>
          <w:u w:val="single"/>
        </w:rPr>
        <w:t>any</w:t>
      </w:r>
      <w:r w:rsidR="00EC5169" w:rsidRPr="00C55A93">
        <w:rPr>
          <w:rFonts w:asciiTheme="minorHAnsi" w:hAnsiTheme="minorHAnsi"/>
        </w:rPr>
        <w:t xml:space="preserve"> medical condition </w:t>
      </w:r>
      <w:r w:rsidR="003167E3" w:rsidRPr="00C55A93">
        <w:rPr>
          <w:rFonts w:asciiTheme="minorHAnsi" w:hAnsiTheme="minorHAnsi"/>
        </w:rPr>
        <w:t xml:space="preserve">that </w:t>
      </w:r>
      <w:r w:rsidR="003167E3" w:rsidRPr="00C55A93">
        <w:rPr>
          <w:rFonts w:asciiTheme="minorHAnsi" w:hAnsiTheme="minorHAnsi"/>
          <w:u w:val="single"/>
        </w:rPr>
        <w:t>may</w:t>
      </w:r>
      <w:r w:rsidR="003167E3" w:rsidRPr="00C55A93">
        <w:rPr>
          <w:rFonts w:asciiTheme="minorHAnsi" w:hAnsiTheme="minorHAnsi"/>
        </w:rPr>
        <w:t xml:space="preserve"> affect </w:t>
      </w:r>
      <w:r w:rsidR="00591BA9" w:rsidRPr="00AD4349">
        <w:rPr>
          <w:rFonts w:asciiTheme="minorHAnsi" w:hAnsiTheme="minorHAnsi"/>
        </w:rPr>
        <w:t xml:space="preserve">their </w:t>
      </w:r>
      <w:r w:rsidR="003167E3" w:rsidRPr="00C55A93">
        <w:rPr>
          <w:rFonts w:asciiTheme="minorHAnsi" w:hAnsiTheme="minorHAnsi"/>
        </w:rPr>
        <w:t xml:space="preserve">ability to drive </w:t>
      </w:r>
      <w:r w:rsidR="0003597F" w:rsidRPr="00C55A93">
        <w:rPr>
          <w:rFonts w:asciiTheme="minorHAnsi" w:hAnsiTheme="minorHAnsi"/>
        </w:rPr>
        <w:t xml:space="preserve">must </w:t>
      </w:r>
      <w:r w:rsidR="003167E3" w:rsidRPr="00C55A93">
        <w:rPr>
          <w:rFonts w:asciiTheme="minorHAnsi" w:hAnsiTheme="minorHAnsi"/>
        </w:rPr>
        <w:t xml:space="preserve">declare </w:t>
      </w:r>
      <w:r w:rsidR="008C2607" w:rsidRPr="00C55A93">
        <w:rPr>
          <w:rFonts w:asciiTheme="minorHAnsi" w:hAnsiTheme="minorHAnsi"/>
        </w:rPr>
        <w:t xml:space="preserve">as soon </w:t>
      </w:r>
      <w:r w:rsidR="007E69B5" w:rsidRPr="00C55A93">
        <w:rPr>
          <w:rFonts w:asciiTheme="minorHAnsi" w:hAnsiTheme="minorHAnsi"/>
        </w:rPr>
        <w:t>as it</w:t>
      </w:r>
      <w:r w:rsidR="00931148" w:rsidRPr="00C55A93">
        <w:rPr>
          <w:rFonts w:asciiTheme="minorHAnsi" w:hAnsiTheme="minorHAnsi"/>
        </w:rPr>
        <w:t xml:space="preserve"> </w:t>
      </w:r>
      <w:r w:rsidR="008B2387" w:rsidRPr="00C55A93">
        <w:rPr>
          <w:rFonts w:asciiTheme="minorHAnsi" w:hAnsiTheme="minorHAnsi"/>
        </w:rPr>
        <w:t>materialises</w:t>
      </w:r>
      <w:r w:rsidR="008C2607" w:rsidRPr="00C55A93">
        <w:rPr>
          <w:rFonts w:asciiTheme="minorHAnsi" w:hAnsiTheme="minorHAnsi"/>
        </w:rPr>
        <w:t xml:space="preserve"> </w:t>
      </w:r>
      <w:r w:rsidR="00FB1902" w:rsidRPr="00C55A93">
        <w:rPr>
          <w:rFonts w:asciiTheme="minorHAnsi" w:hAnsiTheme="minorHAnsi"/>
        </w:rPr>
        <w:t>or within seven days after it has been diagnosed (whatever occurs first)</w:t>
      </w:r>
      <w:r w:rsidR="003167E3" w:rsidRPr="00C55A93">
        <w:rPr>
          <w:rFonts w:asciiTheme="minorHAnsi" w:hAnsiTheme="minorHAnsi"/>
        </w:rPr>
        <w:t xml:space="preserve">. </w:t>
      </w:r>
    </w:p>
    <w:p w:rsidR="00CF0A51" w:rsidRPr="00CF0A51" w:rsidRDefault="00FC4125" w:rsidP="007E69B5">
      <w:pPr>
        <w:pStyle w:val="Heading2"/>
      </w:pPr>
      <w:bookmarkStart w:id="10" w:name="_Toc13819358"/>
      <w:r>
        <w:t>4.2 Eyesight</w:t>
      </w:r>
      <w:bookmarkEnd w:id="10"/>
    </w:p>
    <w:p w:rsidR="00904FC2" w:rsidRPr="00C55A93" w:rsidRDefault="00904FC2" w:rsidP="00684078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Before </w:t>
      </w:r>
      <w:r w:rsidR="00827D00" w:rsidRPr="003B2EC9">
        <w:rPr>
          <w:rFonts w:asciiTheme="minorHAnsi" w:hAnsiTheme="minorHAnsi"/>
        </w:rPr>
        <w:t>driving anyone for hire and rewa</w:t>
      </w:r>
      <w:r w:rsidRPr="003B2EC9">
        <w:rPr>
          <w:rFonts w:asciiTheme="minorHAnsi" w:hAnsiTheme="minorHAnsi"/>
        </w:rPr>
        <w:t>r</w:t>
      </w:r>
      <w:r w:rsidR="00827D00" w:rsidRPr="003B2EC9">
        <w:rPr>
          <w:rFonts w:asciiTheme="minorHAnsi" w:hAnsiTheme="minorHAnsi"/>
        </w:rPr>
        <w:t>d you should</w:t>
      </w:r>
      <w:r w:rsidRPr="003B2EC9">
        <w:rPr>
          <w:rFonts w:asciiTheme="minorHAnsi" w:hAnsiTheme="minorHAnsi"/>
        </w:rPr>
        <w:t xml:space="preserve"> ensure </w:t>
      </w:r>
      <w:r w:rsidR="00827D00" w:rsidRPr="003B2EC9">
        <w:rPr>
          <w:rFonts w:asciiTheme="minorHAnsi" w:hAnsiTheme="minorHAnsi"/>
        </w:rPr>
        <w:t>you are fit</w:t>
      </w:r>
      <w:r w:rsidRPr="003B2EC9">
        <w:rPr>
          <w:rFonts w:asciiTheme="minorHAnsi" w:hAnsiTheme="minorHAnsi"/>
        </w:rPr>
        <w:t xml:space="preserve"> to drive by</w:t>
      </w:r>
      <w:r w:rsidR="00827D00" w:rsidRPr="003B2EC9">
        <w:rPr>
          <w:rFonts w:asciiTheme="minorHAnsi" w:hAnsiTheme="minorHAnsi"/>
        </w:rPr>
        <w:t xml:space="preserve"> being able</w:t>
      </w:r>
      <w:r w:rsidR="00C55A93">
        <w:rPr>
          <w:rFonts w:asciiTheme="minorHAnsi" w:hAnsiTheme="minorHAnsi"/>
        </w:rPr>
        <w:t xml:space="preserve"> </w:t>
      </w:r>
      <w:r w:rsidR="002907FB">
        <w:rPr>
          <w:rFonts w:asciiTheme="minorHAnsi" w:hAnsiTheme="minorHAnsi"/>
        </w:rPr>
        <w:t>to read;</w:t>
      </w:r>
      <w:r w:rsidRPr="00C55A93">
        <w:rPr>
          <w:rFonts w:asciiTheme="minorHAnsi" w:hAnsiTheme="minorHAnsi"/>
        </w:rPr>
        <w:t xml:space="preserve"> in good light with glasses or contact lenses if worn, a car number plate from at least 20 metres (post 01.09.2001 font) and have eyesight (visual acuity) of 6/12 (decimal Snellen equivalent 0.5) or better.</w:t>
      </w:r>
    </w:p>
    <w:p w:rsidR="00904FC2" w:rsidRPr="003B2EC9" w:rsidRDefault="00904FC2" w:rsidP="003B2EC9">
      <w:pPr>
        <w:pStyle w:val="ListParagraph"/>
        <w:spacing w:before="100" w:beforeAutospacing="1" w:after="100" w:afterAutospacing="1"/>
        <w:ind w:left="851"/>
        <w:rPr>
          <w:rFonts w:asciiTheme="minorHAnsi" w:hAnsiTheme="minorHAnsi"/>
        </w:rPr>
      </w:pPr>
    </w:p>
    <w:p w:rsidR="00904FC2" w:rsidRPr="003B2EC9" w:rsidRDefault="00904FC2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If you cannot meet the above standard, you </w:t>
      </w:r>
      <w:r w:rsidR="00931148" w:rsidRPr="003B2EC9">
        <w:rPr>
          <w:rFonts w:asciiTheme="minorHAnsi" w:hAnsiTheme="minorHAnsi"/>
        </w:rPr>
        <w:t>can</w:t>
      </w:r>
      <w:r w:rsidR="0086384F" w:rsidRPr="003B2EC9">
        <w:rPr>
          <w:rFonts w:asciiTheme="minorHAnsi" w:hAnsiTheme="minorHAnsi"/>
        </w:rPr>
        <w:t xml:space="preserve">not </w:t>
      </w:r>
      <w:r w:rsidR="00931148" w:rsidRPr="003B2EC9">
        <w:rPr>
          <w:rFonts w:asciiTheme="minorHAnsi" w:hAnsiTheme="minorHAnsi"/>
        </w:rPr>
        <w:t>drive for hire and reward</w:t>
      </w:r>
      <w:r w:rsidRPr="003B2EC9">
        <w:rPr>
          <w:rFonts w:asciiTheme="minorHAnsi" w:hAnsiTheme="minorHAnsi"/>
        </w:rPr>
        <w:t xml:space="preserve">. </w:t>
      </w:r>
    </w:p>
    <w:p w:rsidR="00904FC2" w:rsidRPr="003B2EC9" w:rsidRDefault="00904FC2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8F5F27" w:rsidRPr="003B2EC9" w:rsidRDefault="00931148" w:rsidP="00684078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Anyone</w:t>
      </w:r>
      <w:r w:rsidR="00904FC2" w:rsidRPr="003B2EC9">
        <w:rPr>
          <w:rFonts w:asciiTheme="minorHAnsi" w:hAnsiTheme="minorHAnsi"/>
        </w:rPr>
        <w:t xml:space="preserve"> who ha</w:t>
      </w:r>
      <w:r w:rsidRPr="003B2EC9">
        <w:rPr>
          <w:rFonts w:asciiTheme="minorHAnsi" w:hAnsiTheme="minorHAnsi"/>
        </w:rPr>
        <w:t>s</w:t>
      </w:r>
      <w:r w:rsidR="00904FC2" w:rsidRPr="003B2EC9">
        <w:rPr>
          <w:rFonts w:asciiTheme="minorHAnsi" w:hAnsiTheme="minorHAnsi"/>
        </w:rPr>
        <w:t xml:space="preserve"> sight in one eye only or their sight in one eye has deteriorated to a corrected acuity of less than 3/60 (decimal Snellen equivalent 0.05) cannot </w:t>
      </w:r>
      <w:r w:rsidRPr="003B2EC9">
        <w:rPr>
          <w:rFonts w:asciiTheme="minorHAnsi" w:hAnsiTheme="minorHAnsi"/>
        </w:rPr>
        <w:t>drive for hire and reward</w:t>
      </w:r>
      <w:r w:rsidR="00904FC2" w:rsidRPr="003B2EC9">
        <w:rPr>
          <w:rFonts w:asciiTheme="minorHAnsi" w:hAnsiTheme="minorHAnsi"/>
        </w:rPr>
        <w:t>.</w:t>
      </w:r>
    </w:p>
    <w:p w:rsidR="008F5F27" w:rsidRPr="003B2EC9" w:rsidRDefault="008F5F27" w:rsidP="003B2EC9">
      <w:pPr>
        <w:pStyle w:val="ListParagraph"/>
        <w:spacing w:before="100" w:beforeAutospacing="1" w:after="100" w:afterAutospacing="1"/>
        <w:rPr>
          <w:rFonts w:asciiTheme="minorHAnsi" w:hAnsiTheme="minorHAnsi"/>
        </w:rPr>
      </w:pPr>
    </w:p>
    <w:p w:rsidR="00904FC2" w:rsidRPr="003B2EC9" w:rsidRDefault="00931148" w:rsidP="00684078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Anyone</w:t>
      </w:r>
      <w:r w:rsidR="00904FC2" w:rsidRPr="003B2EC9">
        <w:rPr>
          <w:rFonts w:asciiTheme="minorHAnsi" w:hAnsiTheme="minorHAnsi"/>
        </w:rPr>
        <w:t xml:space="preserve"> with uncontrolled symptoms of double vision, or double vision treated with a patch, </w:t>
      </w:r>
      <w:r w:rsidRPr="003B2EC9">
        <w:rPr>
          <w:rFonts w:asciiTheme="minorHAnsi" w:hAnsiTheme="minorHAnsi"/>
        </w:rPr>
        <w:t>w</w:t>
      </w:r>
      <w:r w:rsidR="00904FC2" w:rsidRPr="003B2EC9">
        <w:rPr>
          <w:rFonts w:asciiTheme="minorHAnsi" w:hAnsiTheme="minorHAnsi"/>
        </w:rPr>
        <w:t xml:space="preserve">ill not be allowed to </w:t>
      </w:r>
      <w:r w:rsidRPr="003B2EC9">
        <w:rPr>
          <w:rFonts w:asciiTheme="minorHAnsi" w:hAnsiTheme="minorHAnsi"/>
        </w:rPr>
        <w:t>drive for hire and reward</w:t>
      </w:r>
      <w:r w:rsidR="00904FC2" w:rsidRPr="003B2EC9">
        <w:rPr>
          <w:rFonts w:asciiTheme="minorHAnsi" w:hAnsiTheme="minorHAnsi"/>
        </w:rPr>
        <w:t xml:space="preserve">. </w:t>
      </w:r>
    </w:p>
    <w:p w:rsidR="00904FC2" w:rsidRPr="00FC4125" w:rsidRDefault="00A574FE" w:rsidP="00FC4125">
      <w:pPr>
        <w:pStyle w:val="Heading2"/>
      </w:pPr>
      <w:bookmarkStart w:id="11" w:name="_Toc13819359"/>
      <w:r w:rsidRPr="00FC4125">
        <w:t>4.3</w:t>
      </w:r>
      <w:r w:rsidR="00F65D6F" w:rsidRPr="00FC4125">
        <w:t xml:space="preserve"> </w:t>
      </w:r>
      <w:r w:rsidR="00904FC2" w:rsidRPr="00FC4125">
        <w:t>Epilepsy</w:t>
      </w:r>
      <w:bookmarkEnd w:id="11"/>
    </w:p>
    <w:p w:rsidR="00904FC2" w:rsidRPr="003B2EC9" w:rsidRDefault="002907FB" w:rsidP="003B2EC9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Anyone that</w:t>
      </w:r>
      <w:r w:rsidR="00904FC2" w:rsidRPr="003B2EC9">
        <w:rPr>
          <w:rFonts w:asciiTheme="minorHAnsi" w:hAnsiTheme="minorHAnsi"/>
        </w:rPr>
        <w:t xml:space="preserve"> has been</w:t>
      </w:r>
      <w:r>
        <w:rPr>
          <w:rFonts w:asciiTheme="minorHAnsi" w:hAnsiTheme="minorHAnsi"/>
        </w:rPr>
        <w:t xml:space="preserve"> diagnosed as having epilepsy</w:t>
      </w:r>
      <w:r w:rsidR="00757AD9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904FC2" w:rsidRPr="003B2EC9">
        <w:rPr>
          <w:rFonts w:asciiTheme="minorHAnsi" w:hAnsiTheme="minorHAnsi"/>
        </w:rPr>
        <w:t>this includes all e</w:t>
      </w:r>
      <w:r w:rsidR="00757AD9">
        <w:rPr>
          <w:rFonts w:asciiTheme="minorHAnsi" w:hAnsiTheme="minorHAnsi"/>
        </w:rPr>
        <w:t>vents- major, minor and auras;</w:t>
      </w:r>
      <w:r>
        <w:rPr>
          <w:rFonts w:asciiTheme="minorHAnsi" w:hAnsiTheme="minorHAnsi"/>
        </w:rPr>
        <w:t xml:space="preserve"> </w:t>
      </w:r>
      <w:r w:rsidR="00931148" w:rsidRPr="003B2EC9">
        <w:rPr>
          <w:rFonts w:asciiTheme="minorHAnsi" w:hAnsiTheme="minorHAnsi"/>
        </w:rPr>
        <w:t xml:space="preserve">cannot drive for hire and reward. </w:t>
      </w:r>
      <w:r w:rsidR="00904FC2" w:rsidRPr="003B2EC9">
        <w:rPr>
          <w:rFonts w:asciiTheme="minorHAnsi" w:hAnsiTheme="minorHAnsi"/>
        </w:rPr>
        <w:t xml:space="preserve"> </w:t>
      </w:r>
    </w:p>
    <w:p w:rsidR="00904FC2" w:rsidRPr="00FC4125" w:rsidRDefault="00A574FE" w:rsidP="00FC4125">
      <w:pPr>
        <w:pStyle w:val="Heading2"/>
      </w:pPr>
      <w:bookmarkStart w:id="12" w:name="_Toc13819360"/>
      <w:r w:rsidRPr="00FC4125">
        <w:t>4.4</w:t>
      </w:r>
      <w:r w:rsidR="00F65D6F" w:rsidRPr="00FC4125">
        <w:t xml:space="preserve"> </w:t>
      </w:r>
      <w:r w:rsidR="00904FC2" w:rsidRPr="00FC4125">
        <w:t>Insulin treated diabetes</w:t>
      </w:r>
      <w:bookmarkEnd w:id="12"/>
    </w:p>
    <w:p w:rsidR="00DB0CBE" w:rsidRPr="003B2EC9" w:rsidRDefault="00904FC2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If you have insulin-treated diabetes,</w:t>
      </w:r>
      <w:r w:rsidR="00F85DC9">
        <w:rPr>
          <w:rFonts w:asciiTheme="minorHAnsi" w:hAnsiTheme="minorHAnsi"/>
        </w:rPr>
        <w:t xml:space="preserve"> </w:t>
      </w:r>
      <w:r w:rsidR="00931148" w:rsidRPr="003B2EC9">
        <w:rPr>
          <w:rFonts w:asciiTheme="minorHAnsi" w:hAnsiTheme="minorHAnsi"/>
        </w:rPr>
        <w:t>y</w:t>
      </w:r>
      <w:r w:rsidRPr="003B2EC9">
        <w:rPr>
          <w:rFonts w:asciiTheme="minorHAnsi" w:hAnsiTheme="minorHAnsi"/>
        </w:rPr>
        <w:t xml:space="preserve">ou may be eligible to apply </w:t>
      </w:r>
      <w:r w:rsidR="00931148" w:rsidRPr="003B2EC9">
        <w:rPr>
          <w:rFonts w:asciiTheme="minorHAnsi" w:hAnsiTheme="minorHAnsi"/>
        </w:rPr>
        <w:t>t</w:t>
      </w:r>
      <w:r w:rsidRPr="003B2EC9">
        <w:rPr>
          <w:rFonts w:asciiTheme="minorHAnsi" w:hAnsiTheme="minorHAnsi"/>
        </w:rPr>
        <w:t>o</w:t>
      </w:r>
      <w:r w:rsidR="00931148" w:rsidRPr="003B2EC9">
        <w:rPr>
          <w:rFonts w:asciiTheme="minorHAnsi" w:hAnsiTheme="minorHAnsi"/>
        </w:rPr>
        <w:t xml:space="preserve"> drive for hire and reward</w:t>
      </w:r>
      <w:r w:rsidRPr="003B2EC9">
        <w:rPr>
          <w:rFonts w:asciiTheme="minorHAnsi" w:hAnsiTheme="minorHAnsi"/>
        </w:rPr>
        <w:t xml:space="preserve"> as long as y</w:t>
      </w:r>
      <w:r w:rsidR="0086384F" w:rsidRPr="003B2EC9">
        <w:rPr>
          <w:rFonts w:asciiTheme="minorHAnsi" w:hAnsiTheme="minorHAnsi"/>
        </w:rPr>
        <w:t>ou can present medical evidence</w:t>
      </w:r>
      <w:r w:rsidRPr="003B2EC9">
        <w:rPr>
          <w:rFonts w:asciiTheme="minorHAnsi" w:hAnsiTheme="minorHAnsi"/>
        </w:rPr>
        <w:t>,</w:t>
      </w:r>
      <w:r w:rsidR="0086384F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produced by a medical professional, stating that you have met strict criteria for controlling and monitoring your diabetes and are fit to drive. </w:t>
      </w:r>
    </w:p>
    <w:p w:rsidR="00DB0CBE" w:rsidRPr="00FC4125" w:rsidRDefault="00A574FE" w:rsidP="00FC4125">
      <w:pPr>
        <w:pStyle w:val="Heading2"/>
      </w:pPr>
      <w:bookmarkStart w:id="13" w:name="_Toc13819361"/>
      <w:r w:rsidRPr="00FC4125">
        <w:t>4.5</w:t>
      </w:r>
      <w:r w:rsidR="00F65D6F" w:rsidRPr="00FC4125">
        <w:t xml:space="preserve"> </w:t>
      </w:r>
      <w:r w:rsidR="00DB0CBE" w:rsidRPr="00FC4125">
        <w:t>Age related fitness to drive.</w:t>
      </w:r>
      <w:bookmarkEnd w:id="13"/>
    </w:p>
    <w:p w:rsidR="00857F58" w:rsidRPr="003B2EC9" w:rsidRDefault="00CF0A51" w:rsidP="003B2EC9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Getting o</w:t>
      </w:r>
      <w:r w:rsidR="00DB0CBE" w:rsidRPr="003B2EC9">
        <w:rPr>
          <w:rFonts w:asciiTheme="minorHAnsi" w:hAnsiTheme="minorHAnsi"/>
        </w:rPr>
        <w:t>lder is not necessarily a barrier to driving.</w:t>
      </w:r>
      <w:r w:rsidR="00857F58" w:rsidRPr="003B2EC9">
        <w:rPr>
          <w:rFonts w:asciiTheme="minorHAnsi" w:hAnsiTheme="minorHAnsi"/>
        </w:rPr>
        <w:t xml:space="preserve"> Nevertheless, drivers need to be aware of the following conditions:</w:t>
      </w:r>
    </w:p>
    <w:p w:rsidR="00857F58" w:rsidRPr="003B2EC9" w:rsidRDefault="00DB0CBE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Functional ability, not chronological age is important in assessments.</w:t>
      </w:r>
    </w:p>
    <w:p w:rsidR="00857F58" w:rsidRPr="003B2EC9" w:rsidRDefault="00BA7030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Multiple </w:t>
      </w:r>
      <w:r w:rsidR="00DB0CBE" w:rsidRPr="003B2EC9">
        <w:rPr>
          <w:rFonts w:asciiTheme="minorHAnsi" w:hAnsiTheme="minorHAnsi"/>
        </w:rPr>
        <w:t>comorbidity</w:t>
      </w:r>
      <w:proofErr w:type="gramEnd"/>
      <w:r w:rsidR="00DB0CBE" w:rsidRPr="003B2EC9">
        <w:rPr>
          <w:rFonts w:asciiTheme="minorHAnsi" w:hAnsiTheme="minorHAnsi"/>
        </w:rPr>
        <w:t xml:space="preserve"> should be recognised as becoming more likely with advancing</w:t>
      </w:r>
      <w:r w:rsidR="00857F58" w:rsidRPr="003B2EC9">
        <w:rPr>
          <w:rFonts w:asciiTheme="minorHAnsi" w:hAnsiTheme="minorHAnsi"/>
        </w:rPr>
        <w:t xml:space="preserve"> </w:t>
      </w:r>
      <w:r w:rsidR="00DB0CBE" w:rsidRPr="003B2EC9">
        <w:rPr>
          <w:rFonts w:asciiTheme="minorHAnsi" w:hAnsiTheme="minorHAnsi"/>
        </w:rPr>
        <w:t>age and considered when advising older drivers.</w:t>
      </w:r>
    </w:p>
    <w:p w:rsidR="00977971" w:rsidRPr="003B2EC9" w:rsidRDefault="00DB0CBE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lastRenderedPageBreak/>
        <w:t xml:space="preserve">Discontinuation of driving should be given consideration when an older </w:t>
      </w:r>
      <w:r w:rsidR="00F65D6F" w:rsidRPr="003B2EC9">
        <w:rPr>
          <w:rFonts w:asciiTheme="minorHAnsi" w:hAnsiTheme="minorHAnsi"/>
        </w:rPr>
        <w:t xml:space="preserve">person </w:t>
      </w:r>
      <w:r w:rsidR="00F65D6F" w:rsidRPr="003B2EC9">
        <w:rPr>
          <w:rFonts w:asciiTheme="minorHAnsi" w:hAnsiTheme="minorHAnsi" w:cs="Calibri"/>
        </w:rPr>
        <w:t>–</w:t>
      </w:r>
      <w:r w:rsidR="00F65D6F" w:rsidRPr="003B2EC9">
        <w:rPr>
          <w:rFonts w:asciiTheme="minorHAnsi" w:hAnsiTheme="minorHAnsi"/>
        </w:rPr>
        <w:t>or people around them – becomes</w:t>
      </w:r>
      <w:r w:rsidRPr="003B2EC9">
        <w:rPr>
          <w:rFonts w:asciiTheme="minorHAnsi" w:hAnsiTheme="minorHAnsi"/>
        </w:rPr>
        <w:t xml:space="preserve"> aware of any combination of these potential</w:t>
      </w:r>
      <w:r w:rsidR="00857F58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age-related </w:t>
      </w:r>
      <w:r w:rsidR="002F5A43">
        <w:rPr>
          <w:rFonts w:asciiTheme="minorHAnsi" w:hAnsiTheme="minorHAnsi"/>
        </w:rPr>
        <w:t>conditions</w:t>
      </w:r>
      <w:r w:rsidRPr="003B2EC9">
        <w:rPr>
          <w:rFonts w:asciiTheme="minorHAnsi" w:hAnsiTheme="minorHAnsi"/>
        </w:rPr>
        <w:t>:</w:t>
      </w:r>
      <w:r w:rsidR="00977971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progressive loss of memory, impaired concentration and reaction time, or loss of</w:t>
      </w:r>
      <w:r w:rsidR="00977971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confidence that may not be possible to regain.</w:t>
      </w:r>
    </w:p>
    <w:p w:rsidR="00977971" w:rsidRPr="003B2EC9" w:rsidRDefault="00DB0CBE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Physical frailty in itself would not necessarily restrict licensing, but assessment needs</w:t>
      </w:r>
      <w:r w:rsidR="00977971" w:rsidRPr="003B2EC9">
        <w:rPr>
          <w:rFonts w:asciiTheme="minorHAnsi" w:hAnsiTheme="minorHAnsi"/>
        </w:rPr>
        <w:t xml:space="preserve"> </w:t>
      </w:r>
      <w:r w:rsidR="00B014E9">
        <w:rPr>
          <w:rFonts w:asciiTheme="minorHAnsi" w:hAnsiTheme="minorHAnsi"/>
        </w:rPr>
        <w:t xml:space="preserve">to include </w:t>
      </w:r>
      <w:r w:rsidRPr="003B2EC9">
        <w:rPr>
          <w:rFonts w:asciiTheme="minorHAnsi" w:hAnsiTheme="minorHAnsi"/>
        </w:rPr>
        <w:t>careful consideration of any potential impact on road safety.</w:t>
      </w:r>
    </w:p>
    <w:p w:rsidR="00977971" w:rsidRPr="003B2EC9" w:rsidRDefault="00DB0CBE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Age-related physical and mental changes vary greatly between individuals, though most</w:t>
      </w:r>
      <w:r w:rsidR="00977971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will eventually affect driving.</w:t>
      </w:r>
    </w:p>
    <w:p w:rsidR="00DB0CBE" w:rsidRPr="003B2EC9" w:rsidRDefault="00DB0CBE" w:rsidP="00684078">
      <w:pPr>
        <w:pStyle w:val="ListParagraph"/>
        <w:numPr>
          <w:ilvl w:val="0"/>
          <w:numId w:val="14"/>
        </w:numPr>
        <w:spacing w:before="100" w:beforeAutospacing="1" w:after="100" w:afterAutospacing="1"/>
        <w:ind w:left="709" w:hanging="283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Professional judgement must determine what </w:t>
      </w:r>
      <w:r w:rsidR="00F85DC9" w:rsidRPr="003B2EC9">
        <w:rPr>
          <w:rFonts w:asciiTheme="minorHAnsi" w:hAnsiTheme="minorHAnsi"/>
        </w:rPr>
        <w:t>acceptable decline is</w:t>
      </w:r>
      <w:r w:rsidRPr="003B2EC9">
        <w:rPr>
          <w:rFonts w:asciiTheme="minorHAnsi" w:hAnsiTheme="minorHAnsi"/>
        </w:rPr>
        <w:t xml:space="preserve"> and what is</w:t>
      </w:r>
      <w:r w:rsidR="00977971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irreversible and/or a hazardous deterioration in health that may affect driving. </w:t>
      </w:r>
    </w:p>
    <w:p w:rsidR="00904FC2" w:rsidRPr="00FC4125" w:rsidRDefault="00A574FE" w:rsidP="00FC4125">
      <w:pPr>
        <w:pStyle w:val="Heading2"/>
      </w:pPr>
      <w:bookmarkStart w:id="14" w:name="_Toc13819362"/>
      <w:r w:rsidRPr="00FC4125">
        <w:t>4.6</w:t>
      </w:r>
      <w:r w:rsidR="00F65D6F" w:rsidRPr="00FC4125">
        <w:t xml:space="preserve"> </w:t>
      </w:r>
      <w:r w:rsidR="00904FC2" w:rsidRPr="00FC4125">
        <w:t>Other medical conditions</w:t>
      </w:r>
      <w:bookmarkEnd w:id="14"/>
    </w:p>
    <w:p w:rsidR="00904FC2" w:rsidRPr="003B2EC9" w:rsidRDefault="00904FC2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Drivers are required to </w:t>
      </w:r>
      <w:r w:rsidR="00931148" w:rsidRPr="003B2EC9">
        <w:rPr>
          <w:rFonts w:asciiTheme="minorHAnsi" w:hAnsiTheme="minorHAnsi"/>
        </w:rPr>
        <w:t>report t</w:t>
      </w:r>
      <w:r w:rsidRPr="003B2EC9">
        <w:rPr>
          <w:rFonts w:asciiTheme="minorHAnsi" w:hAnsiTheme="minorHAnsi"/>
        </w:rPr>
        <w:t xml:space="preserve">he following conditions </w:t>
      </w:r>
      <w:r w:rsidR="00931148" w:rsidRPr="003B2EC9">
        <w:rPr>
          <w:rFonts w:asciiTheme="minorHAnsi" w:hAnsiTheme="minorHAnsi"/>
        </w:rPr>
        <w:t>to the licensing authority</w:t>
      </w:r>
      <w:r w:rsidR="008C2607" w:rsidRPr="003B2EC9">
        <w:rPr>
          <w:rFonts w:asciiTheme="minorHAnsi" w:hAnsiTheme="minorHAnsi"/>
        </w:rPr>
        <w:t xml:space="preserve"> as soon as they </w:t>
      </w:r>
      <w:r w:rsidR="00397941" w:rsidRPr="003B2EC9">
        <w:rPr>
          <w:rFonts w:asciiTheme="minorHAnsi" w:hAnsiTheme="minorHAnsi"/>
        </w:rPr>
        <w:t>materialise</w:t>
      </w:r>
      <w:r w:rsidRPr="003B2EC9">
        <w:rPr>
          <w:rFonts w:asciiTheme="minorHAnsi" w:hAnsiTheme="minorHAnsi"/>
        </w:rPr>
        <w:t>: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Within 3 months of a coronary artery bypass graft (CABG)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Angina, heart failure or cardiac arrhythmia which remains uncontrolled</w:t>
      </w:r>
    </w:p>
    <w:p w:rsidR="00CD1194" w:rsidRPr="003B2EC9" w:rsidRDefault="00CD1194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Heart pain or fainting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Implanted cardiac defibrillator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Hypertension where the blood pressure is persistently 180 systolic or more and/or 100 diastolic or more</w:t>
      </w:r>
    </w:p>
    <w:p w:rsidR="003D1225" w:rsidRPr="003B2EC9" w:rsidRDefault="003D1225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Severe anxiety or depression, hypomania or mania, dementia, </w:t>
      </w:r>
      <w:r w:rsidR="00962050" w:rsidRPr="003B2EC9">
        <w:rPr>
          <w:rFonts w:asciiTheme="minorHAnsi" w:hAnsiTheme="minorHAnsi"/>
        </w:rPr>
        <w:t>perspicacity</w:t>
      </w:r>
      <w:r w:rsidR="00DA024E" w:rsidRPr="003B2EC9">
        <w:rPr>
          <w:rFonts w:asciiTheme="minorHAnsi" w:hAnsiTheme="minorHAnsi"/>
        </w:rPr>
        <w:t xml:space="preserve"> disorder, 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 stroke or transient ischemic attack (TIA) within the last 12 months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Unexplained loss of consciousness with liability to recurrence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Meniere’s disease, or any other sudden and disabling vertigo within the past year, with a liability to recurrence</w:t>
      </w:r>
    </w:p>
    <w:p w:rsidR="000D6155" w:rsidRPr="003B2EC9" w:rsidRDefault="000D6155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Unexplained syncope, vasovagal syncope, 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Major brain surgery and/or recent severe head injury with serious continuing after-effects or a likelihood of causing seizures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Parkinson’s disease, multiple sclerosis or other chronic neurological disorders with symptoms likely to affect safe driving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Psychotic illness in the past 3 years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Serious psychiatric illness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If major psychotropic or neuroleptic medication is being taken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Alcohol and/or drug misuse in the past 1 year or alcohol and/or drug dependence in the past 3 years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Dementia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Cognitive impairment likely to affect safe driving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Any malignant condition in the last 2 years, with a significant liability to metastasise (spread) to the brain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Any other serious medical condition likely to affect safe driving</w:t>
      </w:r>
    </w:p>
    <w:p w:rsidR="00904FC2" w:rsidRPr="003B2EC9" w:rsidRDefault="00904FC2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Cancer of the lung.</w:t>
      </w:r>
    </w:p>
    <w:p w:rsidR="008F5F27" w:rsidRPr="003B2EC9" w:rsidRDefault="00B01939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Sleep </w:t>
      </w:r>
      <w:r w:rsidR="004E2CDD" w:rsidRPr="003B2EC9">
        <w:rPr>
          <w:rFonts w:asciiTheme="minorHAnsi" w:hAnsiTheme="minorHAnsi"/>
        </w:rPr>
        <w:t>disorders</w:t>
      </w:r>
      <w:r w:rsidR="00BA0EF2" w:rsidRPr="003B2EC9">
        <w:rPr>
          <w:rFonts w:asciiTheme="minorHAnsi" w:hAnsiTheme="minorHAnsi"/>
        </w:rPr>
        <w:t>,</w:t>
      </w:r>
      <w:r w:rsidR="00FC2D1A" w:rsidRPr="003B2EC9">
        <w:rPr>
          <w:rFonts w:asciiTheme="minorHAnsi" w:hAnsiTheme="minorHAnsi"/>
        </w:rPr>
        <w:t xml:space="preserve"> including but not solely:</w:t>
      </w:r>
      <w:r w:rsidR="00BA0EF2" w:rsidRPr="003B2EC9">
        <w:rPr>
          <w:rFonts w:asciiTheme="minorHAnsi" w:hAnsiTheme="minorHAnsi"/>
        </w:rPr>
        <w:t xml:space="preserve"> excessive sleepiness</w:t>
      </w:r>
      <w:r w:rsidR="00FC2D1A" w:rsidRPr="003B2EC9">
        <w:rPr>
          <w:rFonts w:asciiTheme="minorHAnsi" w:hAnsiTheme="minorHAnsi"/>
        </w:rPr>
        <w:t xml:space="preserve">, apnoea syndrome, narcolepsy, etc. </w:t>
      </w:r>
    </w:p>
    <w:p w:rsidR="00FC2D1A" w:rsidRPr="003B2EC9" w:rsidRDefault="00FC2D1A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Sudden and unprovoked or </w:t>
      </w:r>
      <w:r w:rsidR="00C92905" w:rsidRPr="003B2EC9">
        <w:rPr>
          <w:rFonts w:asciiTheme="minorHAnsi" w:hAnsiTheme="minorHAnsi"/>
        </w:rPr>
        <w:t>precipitated</w:t>
      </w:r>
      <w:r w:rsidRPr="003B2EC9">
        <w:rPr>
          <w:rFonts w:asciiTheme="minorHAnsi" w:hAnsiTheme="minorHAnsi"/>
        </w:rPr>
        <w:t xml:space="preserve"> episodes of disabling dizziness. </w:t>
      </w:r>
    </w:p>
    <w:p w:rsidR="00590C60" w:rsidRPr="003B2EC9" w:rsidRDefault="00590C60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Brain and pituitary tumours. </w:t>
      </w:r>
    </w:p>
    <w:p w:rsidR="00590C60" w:rsidRPr="003B2EC9" w:rsidRDefault="00590C60" w:rsidP="0068407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lastRenderedPageBreak/>
        <w:t xml:space="preserve">Subdural haematoma, intracranial aneurysm, arteriovenous information. </w:t>
      </w:r>
    </w:p>
    <w:p w:rsidR="00FC2D1A" w:rsidRPr="003B2EC9" w:rsidRDefault="00FC2D1A" w:rsidP="003B2EC9">
      <w:pPr>
        <w:pStyle w:val="ListParagraph"/>
        <w:spacing w:before="100" w:beforeAutospacing="1" w:after="100" w:afterAutospacing="1"/>
        <w:ind w:left="786"/>
        <w:rPr>
          <w:rFonts w:asciiTheme="minorHAnsi" w:hAnsiTheme="minorHAnsi"/>
        </w:rPr>
      </w:pPr>
    </w:p>
    <w:p w:rsidR="00BA0EF2" w:rsidRPr="003B2EC9" w:rsidRDefault="00904FC2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You</w:t>
      </w:r>
      <w:r w:rsidR="00931148" w:rsidRPr="003B2EC9">
        <w:rPr>
          <w:rFonts w:asciiTheme="minorHAnsi" w:hAnsiTheme="minorHAnsi"/>
        </w:rPr>
        <w:t xml:space="preserve">r driving licence is likely to be revoked </w:t>
      </w:r>
      <w:r w:rsidRPr="003B2EC9">
        <w:rPr>
          <w:rFonts w:asciiTheme="minorHAnsi" w:hAnsiTheme="minorHAnsi"/>
        </w:rPr>
        <w:t>if you have</w:t>
      </w:r>
      <w:r w:rsidR="00931148" w:rsidRPr="003B2EC9">
        <w:rPr>
          <w:rFonts w:asciiTheme="minorHAnsi" w:hAnsiTheme="minorHAnsi"/>
        </w:rPr>
        <w:t xml:space="preserve"> or are</w:t>
      </w:r>
      <w:r w:rsidRPr="003B2EC9">
        <w:rPr>
          <w:rFonts w:asciiTheme="minorHAnsi" w:hAnsiTheme="minorHAnsi"/>
        </w:rPr>
        <w:t xml:space="preserve"> suffer</w:t>
      </w:r>
      <w:r w:rsidR="00931148" w:rsidRPr="003B2EC9">
        <w:rPr>
          <w:rFonts w:asciiTheme="minorHAnsi" w:hAnsiTheme="minorHAnsi"/>
        </w:rPr>
        <w:t>ing</w:t>
      </w:r>
      <w:r w:rsidRPr="003B2EC9">
        <w:rPr>
          <w:rFonts w:asciiTheme="minorHAnsi" w:hAnsiTheme="minorHAnsi"/>
        </w:rPr>
        <w:t xml:space="preserve"> from any of the above mentioned conditions.</w:t>
      </w:r>
    </w:p>
    <w:p w:rsidR="00BA0EF2" w:rsidRPr="003B2EC9" w:rsidRDefault="00BA0EF2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DA024E" w:rsidRPr="003B2EC9" w:rsidRDefault="00DA024E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Any other medical condition would be reviewed in a case by case basis. </w:t>
      </w:r>
    </w:p>
    <w:p w:rsidR="008E7E71" w:rsidRPr="003B2EC9" w:rsidRDefault="008E7E71" w:rsidP="003B2EC9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8E7E71" w:rsidRPr="003B2EC9" w:rsidRDefault="008E7E71" w:rsidP="003B2EC9">
      <w:pPr>
        <w:pStyle w:val="ListParagraph"/>
        <w:tabs>
          <w:tab w:val="left" w:pos="426"/>
        </w:tabs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The medical standards are continually reviewed and updated </w:t>
      </w:r>
      <w:r w:rsidR="006C49E8">
        <w:rPr>
          <w:rFonts w:asciiTheme="minorHAnsi" w:hAnsiTheme="minorHAnsi"/>
        </w:rPr>
        <w:t>in line with new</w:t>
      </w:r>
      <w:r w:rsidRPr="003B2EC9">
        <w:rPr>
          <w:rFonts w:asciiTheme="minorHAnsi" w:hAnsiTheme="minorHAnsi"/>
        </w:rPr>
        <w:t xml:space="preserve"> developments in medicine generally, and traffic medicine in particular</w:t>
      </w:r>
      <w:r w:rsidR="006C49E8">
        <w:rPr>
          <w:rFonts w:asciiTheme="minorHAnsi" w:hAnsiTheme="minorHAnsi"/>
        </w:rPr>
        <w:t>.</w:t>
      </w:r>
    </w:p>
    <w:p w:rsidR="00FA48FE" w:rsidRPr="00FC4125" w:rsidRDefault="00A574FE" w:rsidP="00FC4125">
      <w:pPr>
        <w:pStyle w:val="Heading2"/>
      </w:pPr>
      <w:bookmarkStart w:id="15" w:name="_Toc13819363"/>
      <w:r w:rsidRPr="00FC4125">
        <w:t>4.7</w:t>
      </w:r>
      <w:r w:rsidR="00F65D6F" w:rsidRPr="00FC4125">
        <w:t xml:space="preserve"> </w:t>
      </w:r>
      <w:r w:rsidR="00FA48FE" w:rsidRPr="00FC4125">
        <w:t>Medication</w:t>
      </w:r>
      <w:bookmarkEnd w:id="15"/>
    </w:p>
    <w:p w:rsidR="00FA48FE" w:rsidRPr="003B2EC9" w:rsidRDefault="00FA48FE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It is an offence to drive or attempt to drive while unfit because of drug use – and driving laws do not distinguish between </w:t>
      </w:r>
      <w:r w:rsidRPr="00376728">
        <w:rPr>
          <w:rFonts w:asciiTheme="minorHAnsi" w:hAnsiTheme="minorHAnsi"/>
          <w:b/>
        </w:rPr>
        <w:t>illegal and prescribed drugs</w:t>
      </w:r>
      <w:r w:rsidRPr="003B2EC9">
        <w:rPr>
          <w:rFonts w:asciiTheme="minorHAnsi" w:hAnsiTheme="minorHAnsi"/>
        </w:rPr>
        <w:t xml:space="preserve">. Therefore, drivers must be </w:t>
      </w:r>
      <w:r w:rsidR="000F6702" w:rsidRPr="003B2EC9">
        <w:rPr>
          <w:rFonts w:asciiTheme="minorHAnsi" w:hAnsiTheme="minorHAnsi"/>
        </w:rPr>
        <w:t>aware of</w:t>
      </w:r>
      <w:r w:rsidRPr="003B2EC9">
        <w:rPr>
          <w:rFonts w:asciiTheme="minorHAnsi" w:hAnsiTheme="minorHAnsi"/>
        </w:rPr>
        <w:t xml:space="preserve"> the following conditions:</w:t>
      </w:r>
    </w:p>
    <w:p w:rsidR="00FA48FE" w:rsidRPr="000F6702" w:rsidRDefault="00FA48FE" w:rsidP="0068407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r w:rsidRPr="000F6702">
        <w:rPr>
          <w:rFonts w:asciiTheme="minorHAnsi" w:hAnsiTheme="minorHAnsi"/>
        </w:rPr>
        <w:t>Some prescription and over-the-counter medicines can affect driving skills through drowsiness, impaired judgement and other effects.</w:t>
      </w:r>
    </w:p>
    <w:p w:rsidR="00FA48FE" w:rsidRPr="000F6702" w:rsidRDefault="00FA48FE" w:rsidP="0068407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/>
        </w:rPr>
      </w:pPr>
      <w:r w:rsidRPr="000F6702">
        <w:rPr>
          <w:rFonts w:asciiTheme="minorHAnsi" w:hAnsiTheme="minorHAnsi"/>
        </w:rPr>
        <w:t>Without providing an exhaustive list, the following drug groups require consideration:</w:t>
      </w:r>
    </w:p>
    <w:p w:rsidR="00376728" w:rsidRPr="00376728" w:rsidRDefault="004E480C" w:rsidP="0068407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A48FE" w:rsidRPr="003B2EC9">
        <w:rPr>
          <w:rFonts w:asciiTheme="minorHAnsi" w:hAnsiTheme="minorHAnsi"/>
        </w:rPr>
        <w:t xml:space="preserve">enzodiazepines </w:t>
      </w:r>
    </w:p>
    <w:p w:rsidR="00FA48FE" w:rsidRPr="003B2EC9" w:rsidRDefault="004E480C" w:rsidP="0068407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Antidepressants</w:t>
      </w:r>
      <w:r w:rsidR="00FA48FE" w:rsidRPr="003B2EC9">
        <w:rPr>
          <w:rFonts w:asciiTheme="minorHAnsi" w:hAnsiTheme="minorHAnsi"/>
        </w:rPr>
        <w:t xml:space="preserve">  </w:t>
      </w:r>
    </w:p>
    <w:p w:rsidR="00376728" w:rsidRPr="00376728" w:rsidRDefault="004E480C" w:rsidP="0068407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Antipsychotics</w:t>
      </w:r>
      <w:r w:rsidR="00FA48FE" w:rsidRPr="003B2EC9">
        <w:rPr>
          <w:rFonts w:asciiTheme="minorHAnsi" w:hAnsiTheme="minorHAnsi"/>
        </w:rPr>
        <w:t xml:space="preserve"> </w:t>
      </w:r>
    </w:p>
    <w:p w:rsidR="00FA48FE" w:rsidRPr="003B2EC9" w:rsidRDefault="004E480C" w:rsidP="0037672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Opioids</w:t>
      </w:r>
      <w:r w:rsidR="00FA48FE" w:rsidRPr="003B2EC9">
        <w:rPr>
          <w:rFonts w:asciiTheme="minorHAnsi" w:hAnsiTheme="minorHAnsi"/>
        </w:rPr>
        <w:t xml:space="preserve"> </w:t>
      </w:r>
    </w:p>
    <w:p w:rsidR="00376728" w:rsidRDefault="00376728" w:rsidP="000F0895">
      <w:pPr>
        <w:pStyle w:val="Heading1"/>
        <w:rPr>
          <w:color w:val="4F81BD" w:themeColor="accent1"/>
        </w:rPr>
      </w:pPr>
      <w:bookmarkStart w:id="16" w:name="_Toc13819364"/>
    </w:p>
    <w:p w:rsidR="00376728" w:rsidRDefault="00376728" w:rsidP="00376728"/>
    <w:p w:rsidR="00376728" w:rsidRDefault="00376728" w:rsidP="00376728"/>
    <w:p w:rsidR="00376728" w:rsidRDefault="00376728" w:rsidP="00376728"/>
    <w:p w:rsidR="00376728" w:rsidRDefault="00376728" w:rsidP="00376728"/>
    <w:p w:rsidR="00376728" w:rsidRPr="00376728" w:rsidRDefault="00376728" w:rsidP="00376728"/>
    <w:p w:rsidR="00376728" w:rsidRDefault="00376728" w:rsidP="00376728"/>
    <w:p w:rsidR="00C02A4E" w:rsidRDefault="00C02A4E" w:rsidP="00376728"/>
    <w:p w:rsidR="00C02A4E" w:rsidRDefault="00C02A4E" w:rsidP="00376728"/>
    <w:p w:rsidR="00C02A4E" w:rsidRDefault="00C02A4E" w:rsidP="00376728"/>
    <w:p w:rsidR="00C02A4E" w:rsidRDefault="00C02A4E" w:rsidP="00376728"/>
    <w:p w:rsidR="00C02A4E" w:rsidRDefault="00C02A4E" w:rsidP="00376728"/>
    <w:p w:rsidR="00C02A4E" w:rsidRDefault="00C02A4E" w:rsidP="00376728"/>
    <w:p w:rsidR="00C02A4E" w:rsidRDefault="00C02A4E" w:rsidP="00376728"/>
    <w:p w:rsidR="00C02A4E" w:rsidRPr="00376728" w:rsidRDefault="00C02A4E" w:rsidP="00376728">
      <w:bookmarkStart w:id="17" w:name="_GoBack"/>
      <w:bookmarkEnd w:id="17"/>
    </w:p>
    <w:p w:rsidR="00376728" w:rsidRDefault="00376728" w:rsidP="00376728"/>
    <w:p w:rsidR="00376728" w:rsidRDefault="00376728" w:rsidP="00376728"/>
    <w:p w:rsidR="00376728" w:rsidRPr="00376728" w:rsidRDefault="00376728" w:rsidP="00376728"/>
    <w:p w:rsidR="00E935F7" w:rsidRPr="004D37E1" w:rsidRDefault="00376728" w:rsidP="000F0895">
      <w:pPr>
        <w:pStyle w:val="Heading1"/>
        <w:rPr>
          <w:color w:val="4F81BD" w:themeColor="accent1"/>
        </w:rPr>
      </w:pPr>
      <w:r>
        <w:rPr>
          <w:color w:val="4F81BD" w:themeColor="accent1"/>
        </w:rPr>
        <w:lastRenderedPageBreak/>
        <w:t>5</w:t>
      </w:r>
      <w:r w:rsidR="000F0895" w:rsidRPr="004D37E1">
        <w:rPr>
          <w:color w:val="4F81BD" w:themeColor="accent1"/>
        </w:rPr>
        <w:t>.</w:t>
      </w:r>
      <w:r w:rsidR="004D37E1" w:rsidRPr="004D37E1">
        <w:rPr>
          <w:color w:val="4F81BD" w:themeColor="accent1"/>
        </w:rPr>
        <w:t xml:space="preserve"> </w:t>
      </w:r>
      <w:r w:rsidR="00F65D6F" w:rsidRPr="004D37E1">
        <w:rPr>
          <w:color w:val="4F81BD" w:themeColor="accent1"/>
        </w:rPr>
        <w:t>C</w:t>
      </w:r>
      <w:r w:rsidR="004D37E1" w:rsidRPr="004D37E1">
        <w:rPr>
          <w:color w:val="4F81BD" w:themeColor="accent1"/>
        </w:rPr>
        <w:t>riminal history</w:t>
      </w:r>
      <w:bookmarkEnd w:id="16"/>
    </w:p>
    <w:p w:rsidR="000F0895" w:rsidRPr="000F0895" w:rsidRDefault="000F0895" w:rsidP="000F0895">
      <w:pPr>
        <w:pStyle w:val="Heading2"/>
      </w:pPr>
      <w:bookmarkStart w:id="18" w:name="_Toc13819365"/>
      <w:r>
        <w:t>5.1 General</w:t>
      </w:r>
      <w:bookmarkEnd w:id="18"/>
    </w:p>
    <w:p w:rsidR="00CF103D" w:rsidRPr="003B2EC9" w:rsidRDefault="00CF103D" w:rsidP="003B2EC9">
      <w:pPr>
        <w:pStyle w:val="ListParagraph"/>
        <w:spacing w:before="100" w:beforeAutospacing="1" w:after="100" w:afterAutospacing="1"/>
        <w:ind w:left="851"/>
        <w:rPr>
          <w:rFonts w:asciiTheme="minorHAnsi" w:hAnsiTheme="minorHAnsi"/>
        </w:rPr>
      </w:pPr>
    </w:p>
    <w:p w:rsidR="0071739E" w:rsidRPr="003B2EC9" w:rsidRDefault="00E935F7" w:rsidP="00684078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The </w:t>
      </w:r>
      <w:r w:rsidR="00457C2A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 xml:space="preserve"> conducts </w:t>
      </w:r>
      <w:r w:rsidR="00236384">
        <w:rPr>
          <w:rFonts w:asciiTheme="minorHAnsi" w:hAnsiTheme="minorHAnsi"/>
        </w:rPr>
        <w:t>local v</w:t>
      </w:r>
      <w:r w:rsidR="00457C2A" w:rsidRPr="003B2EC9">
        <w:rPr>
          <w:rFonts w:asciiTheme="minorHAnsi" w:hAnsiTheme="minorHAnsi"/>
        </w:rPr>
        <w:t>etting checks</w:t>
      </w:r>
      <w:r w:rsidR="0071739E" w:rsidRPr="003B2EC9">
        <w:rPr>
          <w:rFonts w:asciiTheme="minorHAnsi" w:hAnsiTheme="minorHAnsi"/>
        </w:rPr>
        <w:t xml:space="preserve"> and </w:t>
      </w:r>
      <w:r w:rsidR="00457C2A" w:rsidRPr="003B2EC9">
        <w:rPr>
          <w:rFonts w:asciiTheme="minorHAnsi" w:hAnsiTheme="minorHAnsi"/>
        </w:rPr>
        <w:t xml:space="preserve">may require a person to </w:t>
      </w:r>
      <w:r w:rsidR="00E86665" w:rsidRPr="003B2EC9">
        <w:rPr>
          <w:rFonts w:asciiTheme="minorHAnsi" w:hAnsiTheme="minorHAnsi"/>
        </w:rPr>
        <w:t xml:space="preserve">produce an </w:t>
      </w:r>
      <w:r w:rsidR="0071739E" w:rsidRPr="003B2EC9">
        <w:rPr>
          <w:rFonts w:asciiTheme="minorHAnsi" w:hAnsiTheme="minorHAnsi"/>
        </w:rPr>
        <w:t>E</w:t>
      </w:r>
      <w:r w:rsidRPr="003B2EC9">
        <w:rPr>
          <w:rFonts w:asciiTheme="minorHAnsi" w:hAnsiTheme="minorHAnsi"/>
        </w:rPr>
        <w:t xml:space="preserve">nhanced </w:t>
      </w:r>
      <w:r w:rsidR="00E86665" w:rsidRPr="003B2EC9">
        <w:rPr>
          <w:rFonts w:asciiTheme="minorHAnsi" w:hAnsiTheme="minorHAnsi"/>
        </w:rPr>
        <w:t>Vetting</w:t>
      </w:r>
      <w:r w:rsidR="004A061F" w:rsidRPr="003B2EC9">
        <w:rPr>
          <w:rFonts w:asciiTheme="minorHAnsi" w:hAnsiTheme="minorHAnsi"/>
        </w:rPr>
        <w:t xml:space="preserve"> Check</w:t>
      </w:r>
      <w:r w:rsidRPr="003B2EC9">
        <w:rPr>
          <w:rFonts w:asciiTheme="minorHAnsi" w:hAnsiTheme="minorHAnsi"/>
        </w:rPr>
        <w:t xml:space="preserve"> </w:t>
      </w:r>
      <w:r w:rsidR="00E86665" w:rsidRPr="003B2EC9">
        <w:rPr>
          <w:rFonts w:asciiTheme="minorHAnsi" w:hAnsiTheme="minorHAnsi"/>
        </w:rPr>
        <w:t xml:space="preserve">from the UK or other national authorities if it considers it is required in order to ensure </w:t>
      </w:r>
      <w:r w:rsidR="00931148" w:rsidRPr="003B2EC9">
        <w:rPr>
          <w:rFonts w:asciiTheme="minorHAnsi" w:hAnsiTheme="minorHAnsi"/>
        </w:rPr>
        <w:t xml:space="preserve">an individual </w:t>
      </w:r>
      <w:r w:rsidR="00E86665" w:rsidRPr="003B2EC9">
        <w:rPr>
          <w:rFonts w:asciiTheme="minorHAnsi" w:hAnsiTheme="minorHAnsi"/>
        </w:rPr>
        <w:t xml:space="preserve">is a </w:t>
      </w:r>
      <w:r w:rsidR="00236384">
        <w:rPr>
          <w:rFonts w:asciiTheme="minorHAnsi" w:hAnsiTheme="minorHAnsi"/>
        </w:rPr>
        <w:t xml:space="preserve">“fit and proper” </w:t>
      </w:r>
      <w:r w:rsidR="00E86665" w:rsidRPr="003B2EC9">
        <w:rPr>
          <w:rFonts w:asciiTheme="minorHAnsi" w:hAnsiTheme="minorHAnsi"/>
        </w:rPr>
        <w:t>driver</w:t>
      </w:r>
      <w:r w:rsidRPr="003B2EC9">
        <w:rPr>
          <w:rFonts w:asciiTheme="minorHAnsi" w:hAnsiTheme="minorHAnsi"/>
        </w:rPr>
        <w:t>.</w:t>
      </w:r>
    </w:p>
    <w:p w:rsidR="0071739E" w:rsidRPr="003B2EC9" w:rsidRDefault="0071739E" w:rsidP="003B2EC9">
      <w:pPr>
        <w:pStyle w:val="ListParagraph"/>
        <w:spacing w:before="100" w:beforeAutospacing="1" w:after="100" w:afterAutospacing="1"/>
        <w:rPr>
          <w:rFonts w:asciiTheme="minorHAnsi" w:hAnsiTheme="minorHAnsi"/>
        </w:rPr>
      </w:pPr>
    </w:p>
    <w:p w:rsidR="00E935F7" w:rsidRPr="003B2EC9" w:rsidRDefault="00E935F7" w:rsidP="00684078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The </w:t>
      </w:r>
      <w:r w:rsidR="00791524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 xml:space="preserve"> is also entitled to use other records and information that</w:t>
      </w:r>
      <w:r w:rsidR="004A061F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may be available to it in determining an entitlement to continue</w:t>
      </w:r>
      <w:r w:rsidR="004A061F" w:rsidRPr="003B2EC9">
        <w:rPr>
          <w:rFonts w:asciiTheme="minorHAnsi" w:hAnsiTheme="minorHAnsi"/>
        </w:rPr>
        <w:t xml:space="preserve"> </w:t>
      </w:r>
      <w:r w:rsidR="00931148" w:rsidRPr="003B2EC9">
        <w:rPr>
          <w:rFonts w:asciiTheme="minorHAnsi" w:hAnsiTheme="minorHAnsi"/>
        </w:rPr>
        <w:t>to drive for hire and reward</w:t>
      </w:r>
      <w:r w:rsidRPr="003B2EC9">
        <w:rPr>
          <w:rFonts w:asciiTheme="minorHAnsi" w:hAnsiTheme="minorHAnsi"/>
        </w:rPr>
        <w:t xml:space="preserve">. This may include information held by the </w:t>
      </w:r>
      <w:r w:rsidR="00791524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>,</w:t>
      </w:r>
      <w:r w:rsidR="00791524" w:rsidRPr="003B2EC9">
        <w:rPr>
          <w:rFonts w:asciiTheme="minorHAnsi" w:hAnsiTheme="minorHAnsi"/>
        </w:rPr>
        <w:t xml:space="preserve"> </w:t>
      </w:r>
      <w:r w:rsidR="00124DCF" w:rsidRPr="003B2EC9">
        <w:rPr>
          <w:rFonts w:asciiTheme="minorHAnsi" w:hAnsiTheme="minorHAnsi"/>
        </w:rPr>
        <w:t>the Falkland Islands Departments of Health &amp; Socia</w:t>
      </w:r>
      <w:r w:rsidR="00236384">
        <w:rPr>
          <w:rFonts w:asciiTheme="minorHAnsi" w:hAnsiTheme="minorHAnsi"/>
        </w:rPr>
        <w:t>l Services and Immigration and I</w:t>
      </w:r>
      <w:r w:rsidR="00124DCF" w:rsidRPr="003B2EC9">
        <w:rPr>
          <w:rFonts w:asciiTheme="minorHAnsi" w:hAnsiTheme="minorHAnsi"/>
        </w:rPr>
        <w:t xml:space="preserve">nternational police agencies. </w:t>
      </w:r>
    </w:p>
    <w:p w:rsidR="00791524" w:rsidRPr="003B2EC9" w:rsidRDefault="00791524" w:rsidP="003B2EC9">
      <w:pPr>
        <w:pStyle w:val="ListParagraph"/>
        <w:spacing w:before="100" w:beforeAutospacing="1" w:after="100" w:afterAutospacing="1"/>
        <w:ind w:left="426"/>
        <w:rPr>
          <w:rFonts w:asciiTheme="minorHAnsi" w:hAnsiTheme="minorHAnsi"/>
        </w:rPr>
      </w:pPr>
    </w:p>
    <w:p w:rsidR="00985E9A" w:rsidRDefault="00931148" w:rsidP="00684078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/>
        <w:rPr>
          <w:rFonts w:asciiTheme="minorHAnsi" w:hAnsiTheme="minorHAnsi"/>
        </w:rPr>
      </w:pPr>
      <w:r w:rsidRPr="00AD4349">
        <w:rPr>
          <w:rFonts w:asciiTheme="minorHAnsi" w:hAnsiTheme="minorHAnsi"/>
        </w:rPr>
        <w:t xml:space="preserve">You </w:t>
      </w:r>
      <w:r w:rsidR="00791524" w:rsidRPr="00AD4349">
        <w:rPr>
          <w:rFonts w:asciiTheme="minorHAnsi" w:hAnsiTheme="minorHAnsi"/>
        </w:rPr>
        <w:t xml:space="preserve">are required to notify the </w:t>
      </w:r>
      <w:r w:rsidR="008C398E" w:rsidRPr="00AD4349">
        <w:rPr>
          <w:rFonts w:asciiTheme="minorHAnsi" w:hAnsiTheme="minorHAnsi"/>
        </w:rPr>
        <w:t>RFIP</w:t>
      </w:r>
      <w:r w:rsidR="00791524" w:rsidRPr="00AD4349">
        <w:rPr>
          <w:rFonts w:asciiTheme="minorHAnsi" w:hAnsiTheme="minorHAnsi"/>
        </w:rPr>
        <w:t xml:space="preserve"> in writing </w:t>
      </w:r>
      <w:r w:rsidR="00FB1902" w:rsidRPr="00AD4349">
        <w:rPr>
          <w:rFonts w:asciiTheme="minorHAnsi" w:hAnsiTheme="minorHAnsi"/>
        </w:rPr>
        <w:t xml:space="preserve">as soon as possible and </w:t>
      </w:r>
      <w:r w:rsidR="00791524" w:rsidRPr="00AD4349">
        <w:rPr>
          <w:rFonts w:asciiTheme="minorHAnsi" w:hAnsiTheme="minorHAnsi"/>
        </w:rPr>
        <w:t xml:space="preserve">within </w:t>
      </w:r>
      <w:r w:rsidR="00D96B2C" w:rsidRPr="00AD4349">
        <w:rPr>
          <w:rFonts w:asciiTheme="minorHAnsi" w:hAnsiTheme="minorHAnsi"/>
          <w:b/>
        </w:rPr>
        <w:t>seven</w:t>
      </w:r>
      <w:r w:rsidR="00791524" w:rsidRPr="00AD4349">
        <w:rPr>
          <w:rFonts w:asciiTheme="minorHAnsi" w:hAnsiTheme="minorHAnsi"/>
          <w:b/>
        </w:rPr>
        <w:t xml:space="preserve"> days</w:t>
      </w:r>
      <w:r w:rsidR="00791524" w:rsidRPr="00AD4349">
        <w:rPr>
          <w:rFonts w:asciiTheme="minorHAnsi" w:hAnsiTheme="minorHAnsi"/>
        </w:rPr>
        <w:t xml:space="preserve"> of receiving a criminal conviction (including cautions).</w:t>
      </w:r>
      <w:r w:rsidR="00525E3F" w:rsidRPr="00AD4349">
        <w:rPr>
          <w:rFonts w:asciiTheme="minorHAnsi" w:hAnsiTheme="minorHAnsi"/>
        </w:rPr>
        <w:t xml:space="preserve"> </w:t>
      </w:r>
    </w:p>
    <w:p w:rsidR="00AD4349" w:rsidRPr="00AD4349" w:rsidRDefault="00AD4349" w:rsidP="00AD4349">
      <w:pPr>
        <w:pStyle w:val="ListParagraph"/>
        <w:rPr>
          <w:rFonts w:asciiTheme="minorHAnsi" w:hAnsiTheme="minorHAnsi"/>
        </w:rPr>
      </w:pPr>
    </w:p>
    <w:p w:rsidR="008C398E" w:rsidRPr="008C398E" w:rsidRDefault="00E935F7" w:rsidP="00684078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/>
      </w:pPr>
      <w:r w:rsidRPr="008C398E">
        <w:rPr>
          <w:rFonts w:asciiTheme="minorHAnsi" w:hAnsiTheme="minorHAnsi"/>
        </w:rPr>
        <w:t>It is an offence for any person knowingly or recklessly to make a false</w:t>
      </w:r>
      <w:r w:rsidR="00985E9A" w:rsidRPr="008C398E">
        <w:rPr>
          <w:rFonts w:asciiTheme="minorHAnsi" w:hAnsiTheme="minorHAnsi"/>
        </w:rPr>
        <w:t xml:space="preserve"> </w:t>
      </w:r>
      <w:r w:rsidRPr="008C398E">
        <w:rPr>
          <w:rFonts w:asciiTheme="minorHAnsi" w:hAnsiTheme="minorHAnsi"/>
        </w:rPr>
        <w:t xml:space="preserve">declaration or to omit any material </w:t>
      </w:r>
      <w:r w:rsidR="00B309EF">
        <w:rPr>
          <w:rFonts w:asciiTheme="minorHAnsi" w:hAnsiTheme="minorHAnsi"/>
        </w:rPr>
        <w:t>information</w:t>
      </w:r>
      <w:r w:rsidR="00FC2CDA">
        <w:rPr>
          <w:rFonts w:asciiTheme="minorHAnsi" w:hAnsiTheme="minorHAnsi"/>
        </w:rPr>
        <w:t>,</w:t>
      </w:r>
      <w:r w:rsidR="00B309EF">
        <w:rPr>
          <w:rFonts w:asciiTheme="minorHAnsi" w:hAnsiTheme="minorHAnsi"/>
        </w:rPr>
        <w:t xml:space="preserve"> </w:t>
      </w:r>
      <w:r w:rsidRPr="008C398E">
        <w:rPr>
          <w:rFonts w:asciiTheme="minorHAnsi" w:hAnsiTheme="minorHAnsi"/>
        </w:rPr>
        <w:t>particular</w:t>
      </w:r>
      <w:r w:rsidR="00FC2CDA">
        <w:rPr>
          <w:rFonts w:asciiTheme="minorHAnsi" w:hAnsiTheme="minorHAnsi"/>
        </w:rPr>
        <w:t>ly when</w:t>
      </w:r>
      <w:r w:rsidRPr="008C398E">
        <w:rPr>
          <w:rFonts w:asciiTheme="minorHAnsi" w:hAnsiTheme="minorHAnsi"/>
        </w:rPr>
        <w:t xml:space="preserve"> giving information required</w:t>
      </w:r>
      <w:r w:rsidR="00985E9A" w:rsidRPr="008C398E">
        <w:rPr>
          <w:rFonts w:asciiTheme="minorHAnsi" w:hAnsiTheme="minorHAnsi"/>
        </w:rPr>
        <w:t xml:space="preserve"> </w:t>
      </w:r>
      <w:r w:rsidR="000B48E0" w:rsidRPr="008C398E">
        <w:rPr>
          <w:rFonts w:asciiTheme="minorHAnsi" w:hAnsiTheme="minorHAnsi"/>
        </w:rPr>
        <w:t>by the</w:t>
      </w:r>
      <w:r w:rsidR="00931148" w:rsidRPr="008C398E">
        <w:rPr>
          <w:rFonts w:asciiTheme="minorHAnsi" w:hAnsiTheme="minorHAnsi"/>
        </w:rPr>
        <w:t xml:space="preserve"> </w:t>
      </w:r>
      <w:r w:rsidR="008C398E" w:rsidRPr="008C398E">
        <w:rPr>
          <w:rFonts w:asciiTheme="minorHAnsi" w:hAnsiTheme="minorHAnsi"/>
        </w:rPr>
        <w:t xml:space="preserve">RFIP </w:t>
      </w:r>
      <w:r w:rsidR="00FC2CDA">
        <w:rPr>
          <w:rFonts w:asciiTheme="minorHAnsi" w:hAnsiTheme="minorHAnsi"/>
        </w:rPr>
        <w:t>in order to</w:t>
      </w:r>
      <w:r w:rsidR="00931148" w:rsidRPr="008C398E">
        <w:rPr>
          <w:rFonts w:asciiTheme="minorHAnsi" w:hAnsiTheme="minorHAnsi"/>
        </w:rPr>
        <w:t xml:space="preserve"> determ</w:t>
      </w:r>
      <w:r w:rsidR="00FC2CDA">
        <w:rPr>
          <w:rFonts w:asciiTheme="minorHAnsi" w:hAnsiTheme="minorHAnsi"/>
        </w:rPr>
        <w:t>ine</w:t>
      </w:r>
      <w:r w:rsidR="00931148" w:rsidRPr="008C398E">
        <w:rPr>
          <w:rFonts w:asciiTheme="minorHAnsi" w:hAnsiTheme="minorHAnsi"/>
        </w:rPr>
        <w:t xml:space="preserve"> an </w:t>
      </w:r>
      <w:r w:rsidR="00A8151F" w:rsidRPr="008C398E">
        <w:rPr>
          <w:rFonts w:asciiTheme="minorHAnsi" w:hAnsiTheme="minorHAnsi"/>
        </w:rPr>
        <w:t>individual’s</w:t>
      </w:r>
      <w:r w:rsidR="00931148" w:rsidRPr="008C398E">
        <w:rPr>
          <w:rFonts w:asciiTheme="minorHAnsi" w:hAnsiTheme="minorHAnsi"/>
        </w:rPr>
        <w:t xml:space="preserve"> fitness to drive for hire and reward.</w:t>
      </w:r>
      <w:r w:rsidR="009952A0" w:rsidRPr="008C398E">
        <w:rPr>
          <w:rFonts w:asciiTheme="minorHAnsi" w:hAnsiTheme="minorHAnsi"/>
        </w:rPr>
        <w:t xml:space="preserve"> </w:t>
      </w:r>
    </w:p>
    <w:p w:rsidR="008C398E" w:rsidRDefault="008C398E" w:rsidP="008C398E">
      <w:pPr>
        <w:pStyle w:val="ListParagraph"/>
      </w:pPr>
    </w:p>
    <w:p w:rsidR="00985E9A" w:rsidRPr="000877E4" w:rsidRDefault="000877E4" w:rsidP="000877E4">
      <w:pPr>
        <w:spacing w:before="100" w:beforeAutospacing="1" w:after="100" w:afterAutospacing="1"/>
        <w:ind w:left="66"/>
        <w:rPr>
          <w:rFonts w:ascii="Cambria" w:hAnsi="Cambria" w:cstheme="minorHAnsi"/>
          <w:b/>
          <w:color w:val="548DD4" w:themeColor="text2" w:themeTint="99"/>
        </w:rPr>
      </w:pPr>
      <w:r w:rsidRPr="000877E4">
        <w:rPr>
          <w:rFonts w:ascii="Cambria" w:hAnsi="Cambria" w:cstheme="minorHAnsi"/>
          <w:b/>
          <w:color w:val="548DD4" w:themeColor="text2" w:themeTint="99"/>
        </w:rPr>
        <w:t xml:space="preserve">5.2 </w:t>
      </w:r>
      <w:r w:rsidR="00E935F7" w:rsidRPr="000877E4">
        <w:rPr>
          <w:rFonts w:ascii="Cambria" w:hAnsi="Cambria" w:cstheme="minorHAnsi"/>
          <w:b/>
          <w:color w:val="548DD4" w:themeColor="text2" w:themeTint="99"/>
        </w:rPr>
        <w:t>Serious offences involving violence</w:t>
      </w:r>
    </w:p>
    <w:p w:rsidR="009B260F" w:rsidRPr="003B2EC9" w:rsidRDefault="009B260F" w:rsidP="009B260F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 person is barred from driving for hire and reward if that person has a convicti</w:t>
      </w:r>
      <w:r w:rsidR="00724A4B">
        <w:rPr>
          <w:rFonts w:asciiTheme="minorHAnsi" w:hAnsiTheme="minorHAnsi"/>
        </w:rPr>
        <w:t>on for an offence of:</w:t>
      </w:r>
    </w:p>
    <w:p w:rsidR="00E935F7" w:rsidRPr="003B2EC9" w:rsidRDefault="00E935F7" w:rsidP="00684078">
      <w:pPr>
        <w:pStyle w:val="ListParagraph"/>
        <w:numPr>
          <w:ilvl w:val="2"/>
          <w:numId w:val="4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Murder</w:t>
      </w:r>
    </w:p>
    <w:p w:rsidR="00E935F7" w:rsidRPr="003B2EC9" w:rsidRDefault="00E935F7" w:rsidP="00684078">
      <w:pPr>
        <w:pStyle w:val="ListParagraph"/>
        <w:numPr>
          <w:ilvl w:val="2"/>
          <w:numId w:val="4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Manslaughter</w:t>
      </w:r>
    </w:p>
    <w:p w:rsidR="00E935F7" w:rsidRPr="003B2EC9" w:rsidRDefault="00E935F7" w:rsidP="00684078">
      <w:pPr>
        <w:pStyle w:val="ListParagraph"/>
        <w:numPr>
          <w:ilvl w:val="2"/>
          <w:numId w:val="4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Manslaughter or culpable homicide while driving</w:t>
      </w:r>
    </w:p>
    <w:p w:rsidR="00E935F7" w:rsidRPr="003B2EC9" w:rsidRDefault="00E935F7" w:rsidP="00684078">
      <w:pPr>
        <w:pStyle w:val="ListParagraph"/>
        <w:numPr>
          <w:ilvl w:val="2"/>
          <w:numId w:val="4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Terrorism offences</w:t>
      </w:r>
    </w:p>
    <w:p w:rsidR="008F5F27" w:rsidRPr="003B2EC9" w:rsidRDefault="00724A4B" w:rsidP="00684078">
      <w:pPr>
        <w:pStyle w:val="ListParagraph"/>
        <w:numPr>
          <w:ilvl w:val="2"/>
          <w:numId w:val="4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any similar offences, </w:t>
      </w:r>
      <w:r w:rsidR="00190283">
        <w:rPr>
          <w:rFonts w:asciiTheme="minorHAnsi" w:hAnsiTheme="minorHAnsi"/>
        </w:rPr>
        <w:t>including attempts</w:t>
      </w:r>
      <w:r w:rsidR="00E935F7" w:rsidRPr="003B2EC9">
        <w:rPr>
          <w:rFonts w:asciiTheme="minorHAnsi" w:hAnsiTheme="minorHAnsi"/>
        </w:rPr>
        <w:t xml:space="preserve"> or conspiracy to c</w:t>
      </w:r>
      <w:r>
        <w:rPr>
          <w:rFonts w:asciiTheme="minorHAnsi" w:hAnsiTheme="minorHAnsi"/>
        </w:rPr>
        <w:t>ommit the offences listed above</w:t>
      </w:r>
      <w:r w:rsidRPr="003B2EC9">
        <w:rPr>
          <w:rFonts w:asciiTheme="minorHAnsi" w:hAnsiTheme="minorHAnsi"/>
        </w:rPr>
        <w:t xml:space="preserve"> </w:t>
      </w:r>
    </w:p>
    <w:p w:rsidR="00A5568C" w:rsidRPr="003B2EC9" w:rsidRDefault="00E935F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</w:t>
      </w:r>
      <w:r w:rsidR="00A8151F" w:rsidRPr="003B2EC9">
        <w:rPr>
          <w:rFonts w:asciiTheme="minorHAnsi" w:hAnsiTheme="minorHAnsi"/>
        </w:rPr>
        <w:t xml:space="preserve"> person is barred from driving for hire and reward </w:t>
      </w:r>
      <w:r w:rsidRPr="003B2EC9">
        <w:rPr>
          <w:rFonts w:asciiTheme="minorHAnsi" w:hAnsiTheme="minorHAnsi"/>
        </w:rPr>
        <w:t xml:space="preserve">if </w:t>
      </w:r>
      <w:r w:rsidR="005065E7" w:rsidRPr="003B2EC9">
        <w:rPr>
          <w:rFonts w:asciiTheme="minorHAnsi" w:hAnsiTheme="minorHAnsi"/>
        </w:rPr>
        <w:t>they have</w:t>
      </w:r>
      <w:r w:rsidRPr="003B2EC9">
        <w:rPr>
          <w:rFonts w:asciiTheme="minorHAnsi" w:hAnsiTheme="minorHAnsi"/>
        </w:rPr>
        <w:t xml:space="preserve"> more than one</w:t>
      </w:r>
      <w:r w:rsidR="00B350A2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conviction in the last 10 years for an offence of violen</w:t>
      </w:r>
      <w:r w:rsidR="00A8151F" w:rsidRPr="003B2EC9">
        <w:rPr>
          <w:rFonts w:asciiTheme="minorHAnsi" w:hAnsiTheme="minorHAnsi"/>
        </w:rPr>
        <w:t xml:space="preserve">ce </w:t>
      </w:r>
      <w:r w:rsidR="005069C5">
        <w:rPr>
          <w:rFonts w:asciiTheme="minorHAnsi" w:hAnsiTheme="minorHAnsi"/>
        </w:rPr>
        <w:t>(s</w:t>
      </w:r>
      <w:r w:rsidR="00A8151F" w:rsidRPr="003B2EC9">
        <w:rPr>
          <w:rFonts w:asciiTheme="minorHAnsi" w:hAnsiTheme="minorHAnsi"/>
        </w:rPr>
        <w:t>ection</w:t>
      </w:r>
      <w:r w:rsidR="00B0363E">
        <w:rPr>
          <w:rFonts w:asciiTheme="minorHAnsi" w:hAnsiTheme="minorHAnsi"/>
        </w:rPr>
        <w:t xml:space="preserve"> </w:t>
      </w:r>
      <w:r w:rsidR="008C398E">
        <w:rPr>
          <w:rFonts w:asciiTheme="minorHAnsi" w:hAnsiTheme="minorHAnsi"/>
        </w:rPr>
        <w:t>71</w:t>
      </w:r>
      <w:r w:rsidR="00A8151F" w:rsidRPr="003B2EC9">
        <w:rPr>
          <w:rFonts w:asciiTheme="minorHAnsi" w:hAnsiTheme="minorHAnsi"/>
        </w:rPr>
        <w:t xml:space="preserve"> assault or above</w:t>
      </w:r>
      <w:r w:rsidR="005069C5">
        <w:rPr>
          <w:rFonts w:asciiTheme="minorHAnsi" w:hAnsiTheme="minorHAnsi"/>
        </w:rPr>
        <w:t>)</w:t>
      </w:r>
      <w:r w:rsidR="00A8151F" w:rsidRPr="003B2EC9">
        <w:rPr>
          <w:rFonts w:asciiTheme="minorHAnsi" w:hAnsiTheme="minorHAnsi"/>
        </w:rPr>
        <w:t xml:space="preserve"> or</w:t>
      </w:r>
      <w:r w:rsidR="00A5568C" w:rsidRPr="003B2EC9">
        <w:rPr>
          <w:rFonts w:asciiTheme="minorHAnsi" w:hAnsiTheme="minorHAnsi"/>
        </w:rPr>
        <w:t xml:space="preserve"> has a conviction less than </w:t>
      </w:r>
      <w:r w:rsidR="00A5568C" w:rsidRPr="003B2EC9">
        <w:rPr>
          <w:rFonts w:asciiTheme="minorHAnsi" w:hAnsiTheme="minorHAnsi"/>
          <w:b/>
        </w:rPr>
        <w:t>10 years</w:t>
      </w:r>
      <w:r w:rsidR="00A5568C" w:rsidRPr="003B2EC9">
        <w:rPr>
          <w:rFonts w:asciiTheme="minorHAnsi" w:hAnsiTheme="minorHAnsi"/>
        </w:rPr>
        <w:t xml:space="preserve"> </w:t>
      </w:r>
      <w:r w:rsidR="00A8151F" w:rsidRPr="003B2EC9">
        <w:rPr>
          <w:rFonts w:asciiTheme="minorHAnsi" w:hAnsiTheme="minorHAnsi"/>
        </w:rPr>
        <w:t>old</w:t>
      </w:r>
      <w:r w:rsidR="001E02D0" w:rsidRPr="001E02D0">
        <w:rPr>
          <w:rFonts w:asciiTheme="minorHAnsi" w:hAnsiTheme="minorHAnsi"/>
        </w:rPr>
        <w:t xml:space="preserve"> </w:t>
      </w:r>
      <w:r w:rsidR="001E02D0" w:rsidRPr="003B2EC9">
        <w:rPr>
          <w:rFonts w:asciiTheme="minorHAnsi" w:hAnsiTheme="minorHAnsi"/>
        </w:rPr>
        <w:t xml:space="preserve">for an offence or similar offence(s) </w:t>
      </w:r>
      <w:r w:rsidR="001E02D0">
        <w:rPr>
          <w:rFonts w:asciiTheme="minorHAnsi" w:hAnsiTheme="minorHAnsi"/>
        </w:rPr>
        <w:t>to those listed below: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Arson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Malicious wounding or grievous bodily harm which is racially aggravated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Actual bodily harm which is racially aggravated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Grievous bodily harm with intent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Robbery</w:t>
      </w:r>
    </w:p>
    <w:p w:rsidR="00A5568C" w:rsidRPr="003B2EC9" w:rsidRDefault="00686920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Illegal p</w:t>
      </w:r>
      <w:r w:rsidR="00A5568C" w:rsidRPr="003B2EC9">
        <w:rPr>
          <w:rFonts w:asciiTheme="minorHAnsi" w:hAnsiTheme="minorHAnsi"/>
        </w:rPr>
        <w:t>ossession of firearm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Riot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Assault Police</w:t>
      </w:r>
    </w:p>
    <w:p w:rsidR="00A5568C" w:rsidRPr="003B2EC9" w:rsidRDefault="00EB15B8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Common assault which is</w:t>
      </w:r>
      <w:r w:rsidR="00A5568C" w:rsidRPr="003B2EC9">
        <w:rPr>
          <w:rFonts w:asciiTheme="minorHAnsi" w:hAnsiTheme="minorHAnsi"/>
        </w:rPr>
        <w:t xml:space="preserve"> racially aggravated</w:t>
      </w:r>
    </w:p>
    <w:p w:rsidR="00A5568C" w:rsidRPr="003B2EC9" w:rsidRDefault="00A5568C" w:rsidP="00684078">
      <w:pPr>
        <w:pStyle w:val="ListParagraph"/>
        <w:numPr>
          <w:ilvl w:val="2"/>
          <w:numId w:val="5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Violent disorder</w:t>
      </w:r>
    </w:p>
    <w:p w:rsidR="00A5568C" w:rsidRPr="003B2EC9" w:rsidRDefault="00102D20" w:rsidP="009C7CE5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</w:rPr>
      </w:pPr>
      <w:r w:rsidRPr="003B2EC9">
        <w:rPr>
          <w:rFonts w:asciiTheme="minorHAnsi" w:hAnsiTheme="minorHAnsi"/>
        </w:rPr>
        <w:lastRenderedPageBreak/>
        <w:t xml:space="preserve">It is illegal to discriminate against, harass or victimise any person with a protected characteristic (age, disability, gender reassignment, marriage and civil partnership, pregnancy and maternity, race, religion or belief, sex, and sexual orientation). </w:t>
      </w:r>
      <w:r w:rsidR="00A5568C" w:rsidRPr="003B2EC9">
        <w:rPr>
          <w:rFonts w:asciiTheme="minorHAnsi" w:hAnsiTheme="minorHAnsi"/>
        </w:rPr>
        <w:t>A</w:t>
      </w:r>
      <w:r w:rsidR="005065E7" w:rsidRPr="003B2EC9">
        <w:rPr>
          <w:rFonts w:asciiTheme="minorHAnsi" w:hAnsiTheme="minorHAnsi"/>
        </w:rPr>
        <w:t xml:space="preserve"> person with a conviction for this type of offence</w:t>
      </w:r>
      <w:r w:rsidR="00A5568C" w:rsidRPr="003B2EC9">
        <w:rPr>
          <w:rFonts w:asciiTheme="minorHAnsi" w:hAnsiTheme="minorHAnsi"/>
        </w:rPr>
        <w:t xml:space="preserve"> less than </w:t>
      </w:r>
      <w:r w:rsidR="00A5568C" w:rsidRPr="003B2EC9">
        <w:rPr>
          <w:rFonts w:asciiTheme="minorHAnsi" w:hAnsiTheme="minorHAnsi"/>
          <w:b/>
        </w:rPr>
        <w:t>5 years</w:t>
      </w:r>
      <w:r w:rsidR="005065E7" w:rsidRPr="003B2EC9">
        <w:rPr>
          <w:rFonts w:asciiTheme="minorHAnsi" w:hAnsiTheme="minorHAnsi"/>
          <w:b/>
        </w:rPr>
        <w:t xml:space="preserve"> old</w:t>
      </w:r>
      <w:r w:rsidR="005065E7" w:rsidRPr="003B2EC9">
        <w:rPr>
          <w:rFonts w:asciiTheme="minorHAnsi" w:hAnsiTheme="minorHAnsi"/>
        </w:rPr>
        <w:t xml:space="preserve"> will be barred from driving for </w:t>
      </w:r>
      <w:r w:rsidR="00F65D6F" w:rsidRPr="003B2EC9">
        <w:rPr>
          <w:rFonts w:asciiTheme="minorHAnsi" w:hAnsiTheme="minorHAnsi"/>
        </w:rPr>
        <w:t>hire</w:t>
      </w:r>
      <w:r w:rsidR="005065E7" w:rsidRPr="003B2EC9">
        <w:rPr>
          <w:rFonts w:asciiTheme="minorHAnsi" w:hAnsiTheme="minorHAnsi"/>
        </w:rPr>
        <w:t xml:space="preserve"> and reward</w:t>
      </w:r>
      <w:r w:rsidR="009C7CE5">
        <w:rPr>
          <w:rFonts w:asciiTheme="minorHAnsi" w:hAnsiTheme="minorHAnsi"/>
        </w:rPr>
        <w:t>.</w:t>
      </w:r>
    </w:p>
    <w:p w:rsidR="00A5568C" w:rsidRPr="003B2EC9" w:rsidRDefault="00A5568C" w:rsidP="003B2EC9">
      <w:pPr>
        <w:pStyle w:val="ListParagraph"/>
        <w:spacing w:before="100" w:beforeAutospacing="1" w:after="100" w:afterAutospacing="1"/>
        <w:ind w:left="851"/>
        <w:rPr>
          <w:rFonts w:asciiTheme="minorHAnsi" w:hAnsiTheme="minorHAnsi"/>
        </w:rPr>
      </w:pPr>
    </w:p>
    <w:p w:rsidR="00E935F7" w:rsidRPr="000F0895" w:rsidRDefault="000F0895" w:rsidP="000F0895">
      <w:pPr>
        <w:pStyle w:val="Heading2"/>
      </w:pPr>
      <w:bookmarkStart w:id="19" w:name="_Toc13819366"/>
      <w:r w:rsidRPr="000F0895">
        <w:t>5.3</w:t>
      </w:r>
      <w:r w:rsidR="00F65D6F" w:rsidRPr="000F0895">
        <w:t xml:space="preserve"> </w:t>
      </w:r>
      <w:r w:rsidR="00E935F7" w:rsidRPr="000F0895">
        <w:t>Sex and indecency offences</w:t>
      </w:r>
      <w:bookmarkEnd w:id="19"/>
    </w:p>
    <w:p w:rsidR="00E935F7" w:rsidRPr="003B2EC9" w:rsidRDefault="004742AA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</w:t>
      </w:r>
      <w:r w:rsidR="00E935F7" w:rsidRPr="003B2EC9">
        <w:rPr>
          <w:rFonts w:asciiTheme="minorHAnsi" w:hAnsiTheme="minorHAnsi"/>
        </w:rPr>
        <w:t>n</w:t>
      </w:r>
      <w:r w:rsidR="005065E7" w:rsidRPr="003B2EC9">
        <w:rPr>
          <w:rFonts w:asciiTheme="minorHAnsi" w:hAnsiTheme="minorHAnsi"/>
        </w:rPr>
        <w:t xml:space="preserve">yone with a conviction </w:t>
      </w:r>
      <w:r w:rsidR="005065E7" w:rsidRPr="008C398E">
        <w:rPr>
          <w:rFonts w:asciiTheme="minorHAnsi" w:hAnsiTheme="minorHAnsi"/>
        </w:rPr>
        <w:t xml:space="preserve">for </w:t>
      </w:r>
      <w:r w:rsidR="008F17C8" w:rsidRPr="008C398E">
        <w:rPr>
          <w:rFonts w:asciiTheme="minorHAnsi" w:hAnsiTheme="minorHAnsi"/>
        </w:rPr>
        <w:t xml:space="preserve">these </w:t>
      </w:r>
      <w:r w:rsidR="005065E7" w:rsidRPr="008C398E">
        <w:rPr>
          <w:rFonts w:asciiTheme="minorHAnsi" w:hAnsiTheme="minorHAnsi"/>
        </w:rPr>
        <w:t xml:space="preserve">offences </w:t>
      </w:r>
      <w:r w:rsidR="008C398E" w:rsidRPr="008C398E">
        <w:rPr>
          <w:rFonts w:asciiTheme="minorHAnsi" w:hAnsiTheme="minorHAnsi"/>
        </w:rPr>
        <w:t>is</w:t>
      </w:r>
      <w:r w:rsidR="005065E7" w:rsidRPr="008C398E">
        <w:rPr>
          <w:rFonts w:asciiTheme="minorHAnsi" w:hAnsiTheme="minorHAnsi"/>
        </w:rPr>
        <w:t xml:space="preserve"> barred for </w:t>
      </w:r>
      <w:r w:rsidR="005065E7" w:rsidRPr="003B2EC9">
        <w:rPr>
          <w:rFonts w:asciiTheme="minorHAnsi" w:hAnsiTheme="minorHAnsi"/>
        </w:rPr>
        <w:t>life from driving for hire and reward</w:t>
      </w:r>
      <w:r w:rsidR="00E935F7" w:rsidRPr="003B2EC9">
        <w:rPr>
          <w:rFonts w:asciiTheme="minorHAnsi" w:hAnsiTheme="minorHAnsi"/>
        </w:rPr>
        <w:t>:</w:t>
      </w:r>
    </w:p>
    <w:p w:rsidR="00E935F7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Rape</w:t>
      </w:r>
    </w:p>
    <w:p w:rsidR="00E935F7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Assault by penetration</w:t>
      </w:r>
    </w:p>
    <w:p w:rsidR="00951179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Offences involving children or vulnerable adults</w:t>
      </w:r>
    </w:p>
    <w:p w:rsidR="00951179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Sexual assault</w:t>
      </w:r>
    </w:p>
    <w:p w:rsidR="00951179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Indecent assault</w:t>
      </w:r>
    </w:p>
    <w:p w:rsidR="00951179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Possession of indecent photographs, child pornography etc.</w:t>
      </w:r>
    </w:p>
    <w:p w:rsidR="00951179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Exploitation of prostitution</w:t>
      </w:r>
    </w:p>
    <w:p w:rsidR="001B7937" w:rsidRPr="003B2EC9" w:rsidRDefault="001B793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Making or distributing obscene material</w:t>
      </w:r>
    </w:p>
    <w:p w:rsidR="00951179" w:rsidRPr="003B2EC9" w:rsidRDefault="0086297F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Grooming, </w:t>
      </w:r>
      <w:r w:rsidR="00E935F7" w:rsidRPr="003B2EC9">
        <w:rPr>
          <w:rFonts w:asciiTheme="minorHAnsi" w:hAnsiTheme="minorHAnsi"/>
        </w:rPr>
        <w:t>Trafficking for sexual exploitation</w:t>
      </w:r>
    </w:p>
    <w:p w:rsidR="00E935F7" w:rsidRPr="003B2EC9" w:rsidRDefault="00E935F7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Or any similar offences (including attempted or conspiracy to commit)</w:t>
      </w:r>
      <w:r w:rsidR="00951179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offences which replace the above</w:t>
      </w:r>
      <w:r w:rsidR="00951179" w:rsidRPr="003B2EC9">
        <w:rPr>
          <w:rFonts w:asciiTheme="minorHAnsi" w:hAnsiTheme="minorHAnsi"/>
        </w:rPr>
        <w:t>.</w:t>
      </w:r>
    </w:p>
    <w:p w:rsidR="00951179" w:rsidRPr="003B2EC9" w:rsidRDefault="00951179" w:rsidP="003B2EC9">
      <w:pPr>
        <w:pStyle w:val="ListParagraph"/>
        <w:spacing w:before="100" w:beforeAutospacing="1" w:after="100" w:afterAutospacing="1"/>
        <w:ind w:left="851"/>
        <w:rPr>
          <w:rFonts w:asciiTheme="minorHAnsi" w:hAnsiTheme="minorHAnsi"/>
        </w:rPr>
      </w:pPr>
    </w:p>
    <w:p w:rsidR="00E935F7" w:rsidRPr="003B2EC9" w:rsidRDefault="00D008E1" w:rsidP="003B2EC9">
      <w:pPr>
        <w:spacing w:before="100" w:beforeAutospacing="1" w:after="100" w:afterAutospacing="1"/>
        <w:rPr>
          <w:rFonts w:asciiTheme="minorHAnsi" w:hAnsiTheme="minorHAnsi"/>
        </w:rPr>
      </w:pPr>
      <w:r w:rsidRPr="00D008E1">
        <w:rPr>
          <w:rFonts w:asciiTheme="minorHAnsi" w:hAnsiTheme="minorHAnsi"/>
        </w:rPr>
        <w:t>Convictions</w:t>
      </w:r>
      <w:r>
        <w:rPr>
          <w:rFonts w:asciiTheme="minorHAnsi" w:hAnsiTheme="minorHAnsi"/>
          <w:b/>
        </w:rPr>
        <w:t xml:space="preserve"> less than </w:t>
      </w:r>
      <w:r w:rsidR="006D3426" w:rsidRPr="003B2EC9">
        <w:rPr>
          <w:rFonts w:asciiTheme="minorHAnsi" w:hAnsiTheme="minorHAnsi"/>
          <w:b/>
        </w:rPr>
        <w:t>5</w:t>
      </w:r>
      <w:r w:rsidR="00E935F7" w:rsidRPr="003B2EC9">
        <w:rPr>
          <w:rFonts w:asciiTheme="minorHAnsi" w:hAnsiTheme="minorHAnsi"/>
          <w:b/>
        </w:rPr>
        <w:t xml:space="preserve"> years</w:t>
      </w:r>
      <w:r w:rsidR="001B7937" w:rsidRPr="003B2EC9">
        <w:rPr>
          <w:rFonts w:asciiTheme="minorHAnsi" w:hAnsiTheme="minorHAnsi"/>
        </w:rPr>
        <w:t xml:space="preserve"> </w:t>
      </w:r>
      <w:r w:rsidRPr="00013C5F">
        <w:rPr>
          <w:rFonts w:asciiTheme="minorHAnsi" w:hAnsiTheme="minorHAnsi"/>
          <w:b/>
        </w:rPr>
        <w:t>old</w:t>
      </w:r>
      <w:r>
        <w:rPr>
          <w:rFonts w:asciiTheme="minorHAnsi" w:hAnsiTheme="minorHAnsi"/>
        </w:rPr>
        <w:t xml:space="preserve"> </w:t>
      </w:r>
      <w:r w:rsidR="001B7937" w:rsidRPr="003B2EC9">
        <w:rPr>
          <w:rFonts w:asciiTheme="minorHAnsi" w:hAnsiTheme="minorHAnsi"/>
        </w:rPr>
        <w:t>(or at least 5</w:t>
      </w:r>
      <w:r w:rsidR="00E935F7" w:rsidRPr="003B2EC9">
        <w:rPr>
          <w:rFonts w:asciiTheme="minorHAnsi" w:hAnsiTheme="minorHAnsi"/>
        </w:rPr>
        <w:t xml:space="preserve"> years must have passed since the completion of the</w:t>
      </w:r>
      <w:r w:rsidR="004C094C" w:rsidRPr="003B2EC9">
        <w:rPr>
          <w:rFonts w:asciiTheme="minorHAnsi" w:hAnsiTheme="minorHAnsi"/>
        </w:rPr>
        <w:t xml:space="preserve"> </w:t>
      </w:r>
      <w:r w:rsidR="00E935F7" w:rsidRPr="003B2EC9">
        <w:rPr>
          <w:rFonts w:asciiTheme="minorHAnsi" w:hAnsiTheme="minorHAnsi"/>
        </w:rPr>
        <w:t xml:space="preserve">sentence, whichever is longer), </w:t>
      </w:r>
      <w:r>
        <w:rPr>
          <w:rFonts w:asciiTheme="minorHAnsi" w:hAnsiTheme="minorHAnsi"/>
        </w:rPr>
        <w:t xml:space="preserve">for the offences listed </w:t>
      </w:r>
      <w:r w:rsidR="00013C5F">
        <w:rPr>
          <w:rFonts w:asciiTheme="minorHAnsi" w:hAnsiTheme="minorHAnsi"/>
        </w:rPr>
        <w:t>below will bar a person from driving for hire and reward</w:t>
      </w:r>
      <w:r w:rsidR="00E935F7" w:rsidRPr="003B2EC9">
        <w:rPr>
          <w:rFonts w:asciiTheme="minorHAnsi" w:hAnsiTheme="minorHAnsi"/>
        </w:rPr>
        <w:t>:</w:t>
      </w:r>
    </w:p>
    <w:p w:rsidR="00E935F7" w:rsidRPr="003B2EC9" w:rsidRDefault="00E935F7" w:rsidP="00684078">
      <w:pPr>
        <w:pStyle w:val="ListParagraph"/>
        <w:numPr>
          <w:ilvl w:val="2"/>
          <w:numId w:val="7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Indecent exposure</w:t>
      </w:r>
    </w:p>
    <w:p w:rsidR="00717B14" w:rsidRPr="003B2EC9" w:rsidRDefault="00717B14" w:rsidP="00684078">
      <w:pPr>
        <w:pStyle w:val="ListParagraph"/>
        <w:numPr>
          <w:ilvl w:val="2"/>
          <w:numId w:val="6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Making indecent telephone calls</w:t>
      </w:r>
    </w:p>
    <w:p w:rsidR="00E935F7" w:rsidRPr="003B2EC9" w:rsidRDefault="00E935F7" w:rsidP="00684078">
      <w:pPr>
        <w:pStyle w:val="ListParagraph"/>
        <w:numPr>
          <w:ilvl w:val="2"/>
          <w:numId w:val="7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Soliciting (kerb crawling)</w:t>
      </w:r>
    </w:p>
    <w:p w:rsidR="006D3426" w:rsidRPr="003B2EC9" w:rsidRDefault="00E935F7" w:rsidP="00684078">
      <w:pPr>
        <w:pStyle w:val="ListParagraph"/>
        <w:numPr>
          <w:ilvl w:val="2"/>
          <w:numId w:val="7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Or any similar offences (including attempted or conspirac</w:t>
      </w:r>
      <w:r w:rsidR="004C094C" w:rsidRPr="003B2EC9">
        <w:rPr>
          <w:rFonts w:asciiTheme="minorHAnsi" w:hAnsiTheme="minorHAnsi"/>
        </w:rPr>
        <w:t xml:space="preserve">y to commit) </w:t>
      </w:r>
      <w:r w:rsidRPr="003B2EC9">
        <w:rPr>
          <w:rFonts w:asciiTheme="minorHAnsi" w:hAnsiTheme="minorHAnsi"/>
        </w:rPr>
        <w:t>offences which replace the above</w:t>
      </w:r>
    </w:p>
    <w:p w:rsidR="008F5F27" w:rsidRPr="003B2EC9" w:rsidRDefault="008F5F27" w:rsidP="003B2EC9">
      <w:pPr>
        <w:pStyle w:val="ListParagraph"/>
        <w:spacing w:before="100" w:beforeAutospacing="1" w:after="100" w:afterAutospacing="1"/>
        <w:ind w:left="851"/>
        <w:rPr>
          <w:rFonts w:asciiTheme="minorHAnsi" w:hAnsiTheme="minorHAnsi"/>
        </w:rPr>
      </w:pPr>
    </w:p>
    <w:p w:rsidR="004D6248" w:rsidRPr="003B2EC9" w:rsidRDefault="00E935F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In addition to the above any</w:t>
      </w:r>
      <w:r w:rsidR="005065E7" w:rsidRPr="003B2EC9">
        <w:rPr>
          <w:rFonts w:asciiTheme="minorHAnsi" w:hAnsiTheme="minorHAnsi"/>
        </w:rPr>
        <w:t>one who is</w:t>
      </w:r>
      <w:r w:rsidRPr="003B2EC9">
        <w:rPr>
          <w:rFonts w:asciiTheme="minorHAnsi" w:hAnsiTheme="minorHAnsi"/>
        </w:rPr>
        <w:t xml:space="preserve"> currently on the </w:t>
      </w:r>
      <w:r w:rsidR="006D3426" w:rsidRPr="003B2EC9">
        <w:rPr>
          <w:rFonts w:asciiTheme="minorHAnsi" w:hAnsiTheme="minorHAnsi"/>
        </w:rPr>
        <w:t xml:space="preserve">UK and/or Falkland Islands’ </w:t>
      </w:r>
      <w:r w:rsidRPr="003B2EC9">
        <w:rPr>
          <w:rFonts w:asciiTheme="minorHAnsi" w:hAnsiTheme="minorHAnsi"/>
        </w:rPr>
        <w:t>Sex Offenders Register</w:t>
      </w:r>
      <w:r w:rsidR="005065E7" w:rsidRPr="003B2EC9">
        <w:rPr>
          <w:rFonts w:asciiTheme="minorHAnsi" w:hAnsiTheme="minorHAnsi"/>
        </w:rPr>
        <w:t xml:space="preserve"> is also barred</w:t>
      </w:r>
      <w:r w:rsidRPr="003B2EC9">
        <w:rPr>
          <w:rFonts w:asciiTheme="minorHAnsi" w:hAnsiTheme="minorHAnsi"/>
        </w:rPr>
        <w:t>.</w:t>
      </w:r>
      <w:r w:rsidR="007318E1" w:rsidRPr="003B2EC9">
        <w:rPr>
          <w:rFonts w:asciiTheme="minorHAnsi" w:hAnsiTheme="minorHAnsi"/>
        </w:rPr>
        <w:t xml:space="preserve"> </w:t>
      </w:r>
    </w:p>
    <w:p w:rsidR="004D6248" w:rsidRPr="003B2EC9" w:rsidRDefault="005065E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</w:t>
      </w:r>
      <w:r w:rsidR="00E935F7" w:rsidRPr="003B2EC9">
        <w:rPr>
          <w:rFonts w:asciiTheme="minorHAnsi" w:hAnsiTheme="minorHAnsi"/>
        </w:rPr>
        <w:t>ore than one</w:t>
      </w:r>
      <w:r w:rsidR="004D6248" w:rsidRPr="003B2EC9">
        <w:rPr>
          <w:rFonts w:asciiTheme="minorHAnsi" w:hAnsiTheme="minorHAnsi"/>
        </w:rPr>
        <w:t xml:space="preserve"> </w:t>
      </w:r>
      <w:r w:rsidR="00E935F7" w:rsidRPr="003B2EC9">
        <w:rPr>
          <w:rFonts w:asciiTheme="minorHAnsi" w:hAnsiTheme="minorHAnsi"/>
        </w:rPr>
        <w:t>conviction for a sex or indecency offence</w:t>
      </w:r>
      <w:r w:rsidRPr="003B2EC9">
        <w:rPr>
          <w:rFonts w:asciiTheme="minorHAnsi" w:hAnsiTheme="minorHAnsi"/>
        </w:rPr>
        <w:t xml:space="preserve"> also bars anyone from driving for hire and reward</w:t>
      </w:r>
      <w:r w:rsidR="00E935F7" w:rsidRPr="003B2EC9">
        <w:rPr>
          <w:rFonts w:asciiTheme="minorHAnsi" w:hAnsiTheme="minorHAnsi"/>
        </w:rPr>
        <w:t>.</w:t>
      </w:r>
    </w:p>
    <w:p w:rsidR="00E935F7" w:rsidRPr="000F0895" w:rsidRDefault="000F0895" w:rsidP="000F0895">
      <w:pPr>
        <w:pStyle w:val="Heading2"/>
      </w:pPr>
      <w:bookmarkStart w:id="20" w:name="_Toc13819367"/>
      <w:r w:rsidRPr="000F0895">
        <w:t>5.4</w:t>
      </w:r>
      <w:r w:rsidR="00F65D6F" w:rsidRPr="000F0895">
        <w:t xml:space="preserve"> </w:t>
      </w:r>
      <w:r w:rsidR="00E935F7" w:rsidRPr="000F0895">
        <w:t>Dishonesty</w:t>
      </w:r>
      <w:bookmarkEnd w:id="20"/>
    </w:p>
    <w:p w:rsidR="00E935F7" w:rsidRPr="003B2EC9" w:rsidRDefault="00E935F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In general, a minimum period of </w:t>
      </w:r>
      <w:r w:rsidRPr="003B2EC9">
        <w:rPr>
          <w:rFonts w:asciiTheme="minorHAnsi" w:hAnsiTheme="minorHAnsi"/>
          <w:b/>
        </w:rPr>
        <w:t>3 years</w:t>
      </w:r>
      <w:r w:rsidRPr="003B2EC9">
        <w:rPr>
          <w:rFonts w:asciiTheme="minorHAnsi" w:hAnsiTheme="minorHAnsi"/>
        </w:rPr>
        <w:t xml:space="preserve"> free of conviction or at least 3 years from</w:t>
      </w:r>
      <w:r w:rsidR="002D0187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 xml:space="preserve">completion of sentence (whichever is longer) should be required </w:t>
      </w:r>
      <w:r w:rsidR="005065E7" w:rsidRPr="003B2EC9">
        <w:rPr>
          <w:rFonts w:asciiTheme="minorHAnsi" w:hAnsiTheme="minorHAnsi"/>
        </w:rPr>
        <w:t>to avoid being barred from driving a person for hire and reward.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lastRenderedPageBreak/>
        <w:t>theft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burglary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fraud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benefit fraud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handling or receiving stolen goods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forgery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conspiracy to defraud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obtaining money or property by deception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other deception</w:t>
      </w:r>
    </w:p>
    <w:p w:rsidR="00E935F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taking a vehicle without consent</w:t>
      </w:r>
    </w:p>
    <w:p w:rsidR="008F5F27" w:rsidRPr="003B2EC9" w:rsidRDefault="00E935F7" w:rsidP="00684078">
      <w:pPr>
        <w:pStyle w:val="ListParagraph"/>
        <w:numPr>
          <w:ilvl w:val="2"/>
          <w:numId w:val="8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Or any similar offences (including attempted or conspiracy to commit)</w:t>
      </w:r>
      <w:r w:rsidR="002D0187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offences which replace the above</w:t>
      </w:r>
    </w:p>
    <w:p w:rsidR="00E935F7" w:rsidRPr="000F0895" w:rsidRDefault="0072237E" w:rsidP="000F0895">
      <w:pPr>
        <w:pStyle w:val="Heading2"/>
      </w:pPr>
      <w:bookmarkStart w:id="21" w:name="_Toc13819368"/>
      <w:r w:rsidRPr="000F0895">
        <w:t>5.</w:t>
      </w:r>
      <w:r w:rsidR="000F0895" w:rsidRPr="000F0895">
        <w:t>5</w:t>
      </w:r>
      <w:r w:rsidR="00F65D6F" w:rsidRPr="000F0895">
        <w:t xml:space="preserve"> </w:t>
      </w:r>
      <w:r w:rsidR="00E935F7" w:rsidRPr="000F0895">
        <w:t>Drugs</w:t>
      </w:r>
      <w:bookmarkEnd w:id="21"/>
    </w:p>
    <w:p w:rsidR="00E874AA" w:rsidRPr="003B2EC9" w:rsidRDefault="00E935F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 serious view is taken of any drug related offence. The nature and quantity of</w:t>
      </w:r>
      <w:r w:rsidR="00E874AA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the drugs, whether for personal use or supply</w:t>
      </w:r>
      <w:r w:rsidR="00813A39">
        <w:rPr>
          <w:rFonts w:asciiTheme="minorHAnsi" w:hAnsiTheme="minorHAnsi"/>
        </w:rPr>
        <w:t>,</w:t>
      </w:r>
      <w:r w:rsidRPr="003B2EC9">
        <w:rPr>
          <w:rFonts w:asciiTheme="minorHAnsi" w:hAnsiTheme="minorHAnsi"/>
        </w:rPr>
        <w:t xml:space="preserve"> are issues which </w:t>
      </w:r>
      <w:r w:rsidR="00D87A11" w:rsidRPr="00366427">
        <w:rPr>
          <w:rFonts w:asciiTheme="minorHAnsi" w:hAnsiTheme="minorHAnsi"/>
        </w:rPr>
        <w:t>will</w:t>
      </w:r>
      <w:r w:rsidRPr="00366427">
        <w:rPr>
          <w:rFonts w:asciiTheme="minorHAnsi" w:hAnsiTheme="minorHAnsi"/>
        </w:rPr>
        <w:t xml:space="preserve"> be</w:t>
      </w:r>
      <w:r w:rsidR="00E874AA" w:rsidRPr="00366427">
        <w:rPr>
          <w:rFonts w:asciiTheme="minorHAnsi" w:hAnsiTheme="minorHAnsi"/>
        </w:rPr>
        <w:t xml:space="preserve"> </w:t>
      </w:r>
      <w:r w:rsidRPr="00366427">
        <w:rPr>
          <w:rFonts w:asciiTheme="minorHAnsi" w:hAnsiTheme="minorHAnsi"/>
        </w:rPr>
        <w:t>considered</w:t>
      </w:r>
      <w:r w:rsidRPr="003B2EC9">
        <w:rPr>
          <w:rFonts w:asciiTheme="minorHAnsi" w:hAnsiTheme="minorHAnsi"/>
        </w:rPr>
        <w:t>.</w:t>
      </w:r>
    </w:p>
    <w:p w:rsidR="00DF177A" w:rsidRDefault="00813A39" w:rsidP="003B2EC9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 conviction</w:t>
      </w:r>
      <w:r w:rsidR="00DF177A" w:rsidRPr="003B2EC9">
        <w:rPr>
          <w:rFonts w:asciiTheme="minorHAnsi" w:hAnsiTheme="minorHAnsi"/>
        </w:rPr>
        <w:t xml:space="preserve"> less than </w:t>
      </w:r>
      <w:r w:rsidR="00DF177A" w:rsidRPr="00DF177A">
        <w:rPr>
          <w:rFonts w:asciiTheme="minorHAnsi" w:hAnsiTheme="minorHAnsi"/>
          <w:b/>
        </w:rPr>
        <w:t xml:space="preserve">5 </w:t>
      </w:r>
      <w:r w:rsidR="00DF177A" w:rsidRPr="003B2EC9">
        <w:rPr>
          <w:rFonts w:asciiTheme="minorHAnsi" w:hAnsiTheme="minorHAnsi"/>
          <w:b/>
        </w:rPr>
        <w:t>years old</w:t>
      </w:r>
      <w:r w:rsidR="00DF177A" w:rsidRPr="003B2E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</w:t>
      </w:r>
      <w:r w:rsidR="00435315" w:rsidRPr="003B2EC9">
        <w:rPr>
          <w:rFonts w:asciiTheme="minorHAnsi" w:hAnsiTheme="minorHAnsi"/>
        </w:rPr>
        <w:t xml:space="preserve">offences </w:t>
      </w:r>
      <w:r w:rsidR="00435315">
        <w:rPr>
          <w:rFonts w:asciiTheme="minorHAnsi" w:hAnsiTheme="minorHAnsi"/>
        </w:rPr>
        <w:t>related to the supply of drugs</w:t>
      </w:r>
      <w:r w:rsidR="00435315" w:rsidRPr="003B2EC9">
        <w:rPr>
          <w:rFonts w:asciiTheme="minorHAnsi" w:hAnsiTheme="minorHAnsi"/>
        </w:rPr>
        <w:t xml:space="preserve"> </w:t>
      </w:r>
      <w:r w:rsidR="00DF177A" w:rsidRPr="003B2EC9">
        <w:rPr>
          <w:rFonts w:asciiTheme="minorHAnsi" w:hAnsiTheme="minorHAnsi"/>
        </w:rPr>
        <w:t>bar a person from driving for hire and reward</w:t>
      </w:r>
      <w:r w:rsidR="00DF177A">
        <w:rPr>
          <w:rFonts w:asciiTheme="minorHAnsi" w:hAnsiTheme="minorHAnsi"/>
        </w:rPr>
        <w:t>.</w:t>
      </w:r>
    </w:p>
    <w:p w:rsidR="00E935F7" w:rsidRPr="003B2EC9" w:rsidRDefault="005065E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Mo</w:t>
      </w:r>
      <w:r w:rsidR="00E935F7" w:rsidRPr="003B2EC9">
        <w:rPr>
          <w:rFonts w:asciiTheme="minorHAnsi" w:hAnsiTheme="minorHAnsi"/>
        </w:rPr>
        <w:t>re than one</w:t>
      </w:r>
      <w:r w:rsidR="00652B9F" w:rsidRPr="003B2EC9">
        <w:rPr>
          <w:rFonts w:asciiTheme="minorHAnsi" w:hAnsiTheme="minorHAnsi"/>
        </w:rPr>
        <w:t xml:space="preserve"> </w:t>
      </w:r>
      <w:r w:rsidR="00E935F7" w:rsidRPr="003B2EC9">
        <w:rPr>
          <w:rFonts w:asciiTheme="minorHAnsi" w:hAnsiTheme="minorHAnsi"/>
        </w:rPr>
        <w:t>conviction for offences related to the possession of drugs</w:t>
      </w:r>
      <w:r w:rsidR="00DF177A">
        <w:rPr>
          <w:rFonts w:asciiTheme="minorHAnsi" w:hAnsiTheme="minorHAnsi"/>
        </w:rPr>
        <w:t xml:space="preserve"> </w:t>
      </w:r>
      <w:r w:rsidR="006E68D3" w:rsidRPr="003B2EC9">
        <w:rPr>
          <w:rFonts w:asciiTheme="minorHAnsi" w:hAnsiTheme="minorHAnsi"/>
        </w:rPr>
        <w:t>also bar a person from driving for hire and reward</w:t>
      </w:r>
      <w:r w:rsidR="00090E2B">
        <w:rPr>
          <w:rFonts w:asciiTheme="minorHAnsi" w:hAnsiTheme="minorHAnsi"/>
        </w:rPr>
        <w:t xml:space="preserve"> for a period of 5 years</w:t>
      </w:r>
      <w:r w:rsidR="006E68D3">
        <w:rPr>
          <w:rFonts w:asciiTheme="minorHAnsi" w:hAnsiTheme="minorHAnsi"/>
        </w:rPr>
        <w:t>.</w:t>
      </w:r>
    </w:p>
    <w:p w:rsidR="006E68D3" w:rsidRPr="003B2EC9" w:rsidRDefault="00E935F7" w:rsidP="006E68D3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If there is evidence </w:t>
      </w:r>
      <w:r w:rsidR="00EC206C" w:rsidRPr="003B2EC9">
        <w:rPr>
          <w:rFonts w:asciiTheme="minorHAnsi" w:hAnsiTheme="minorHAnsi"/>
        </w:rPr>
        <w:t>of</w:t>
      </w:r>
      <w:r w:rsidR="00E271D7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persistent drugs use, misuse or dependency</w:t>
      </w:r>
      <w:r w:rsidR="005065E7" w:rsidRPr="003B2EC9">
        <w:rPr>
          <w:rFonts w:asciiTheme="minorHAnsi" w:hAnsiTheme="minorHAnsi"/>
        </w:rPr>
        <w:t xml:space="preserve"> </w:t>
      </w:r>
      <w:r w:rsidR="006E68D3">
        <w:rPr>
          <w:rFonts w:asciiTheme="minorHAnsi" w:hAnsiTheme="minorHAnsi"/>
        </w:rPr>
        <w:t>y</w:t>
      </w:r>
      <w:r w:rsidR="006E68D3" w:rsidRPr="003B2EC9">
        <w:rPr>
          <w:rFonts w:asciiTheme="minorHAnsi" w:hAnsiTheme="minorHAnsi"/>
        </w:rPr>
        <w:t xml:space="preserve">ou cannot drive for hire and reward.  </w:t>
      </w:r>
    </w:p>
    <w:p w:rsidR="00FA48FE" w:rsidRPr="003B2EC9" w:rsidRDefault="00FC63BD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I</w:t>
      </w:r>
      <w:r w:rsidR="00EC206C" w:rsidRPr="003B2EC9">
        <w:rPr>
          <w:rFonts w:asciiTheme="minorHAnsi" w:hAnsiTheme="minorHAnsi"/>
        </w:rPr>
        <w:t xml:space="preserve">f there is evidence of </w:t>
      </w:r>
      <w:r w:rsidR="00EC206C" w:rsidRPr="003B2EC9">
        <w:rPr>
          <w:rFonts w:asciiTheme="minorHAnsi" w:hAnsiTheme="minorHAnsi"/>
          <w:u w:val="single"/>
        </w:rPr>
        <w:t>previous</w:t>
      </w:r>
      <w:r w:rsidR="00EC206C" w:rsidRPr="003B2EC9">
        <w:rPr>
          <w:rFonts w:asciiTheme="minorHAnsi" w:hAnsiTheme="minorHAnsi"/>
        </w:rPr>
        <w:t xml:space="preserve"> drugs use, misuse or dependency, </w:t>
      </w:r>
      <w:r w:rsidR="00E935F7" w:rsidRPr="003B2EC9">
        <w:rPr>
          <w:rFonts w:asciiTheme="minorHAnsi" w:hAnsiTheme="minorHAnsi"/>
        </w:rPr>
        <w:t>a specialist</w:t>
      </w:r>
      <w:r w:rsidR="00E271D7" w:rsidRPr="003B2EC9">
        <w:rPr>
          <w:rFonts w:asciiTheme="minorHAnsi" w:hAnsiTheme="minorHAnsi"/>
        </w:rPr>
        <w:t xml:space="preserve"> </w:t>
      </w:r>
      <w:r w:rsidR="00E935F7" w:rsidRPr="003B2EC9">
        <w:rPr>
          <w:rFonts w:asciiTheme="minorHAnsi" w:hAnsiTheme="minorHAnsi"/>
        </w:rPr>
        <w:t xml:space="preserve">medical examination </w:t>
      </w:r>
      <w:r w:rsidR="005065E7" w:rsidRPr="003B2EC9">
        <w:rPr>
          <w:rFonts w:asciiTheme="minorHAnsi" w:hAnsiTheme="minorHAnsi"/>
        </w:rPr>
        <w:t>may be</w:t>
      </w:r>
      <w:r w:rsidR="00EF6799" w:rsidRPr="003B2EC9">
        <w:rPr>
          <w:rFonts w:asciiTheme="minorHAnsi" w:hAnsiTheme="minorHAnsi"/>
        </w:rPr>
        <w:t xml:space="preserve"> required</w:t>
      </w:r>
      <w:r w:rsidR="00E935F7" w:rsidRPr="003B2EC9">
        <w:rPr>
          <w:rFonts w:asciiTheme="minorHAnsi" w:hAnsiTheme="minorHAnsi"/>
        </w:rPr>
        <w:t>.</w:t>
      </w:r>
      <w:r w:rsidR="00AD10F7" w:rsidRPr="003B2EC9">
        <w:rPr>
          <w:rFonts w:asciiTheme="minorHAnsi" w:hAnsiTheme="minorHAnsi"/>
        </w:rPr>
        <w:t xml:space="preserve"> See driving licence legislation for further guidance. </w:t>
      </w:r>
    </w:p>
    <w:p w:rsidR="00E935F7" w:rsidRPr="000F0895" w:rsidRDefault="00AD0B95" w:rsidP="000F0895">
      <w:pPr>
        <w:pStyle w:val="Heading2"/>
      </w:pPr>
      <w:bookmarkStart w:id="22" w:name="_Toc13819369"/>
      <w:r w:rsidRPr="000F0895">
        <w:t>5.</w:t>
      </w:r>
      <w:r w:rsidR="000F0895" w:rsidRPr="000F0895">
        <w:t>6</w:t>
      </w:r>
      <w:r w:rsidR="00F65D6F" w:rsidRPr="000F0895">
        <w:t xml:space="preserve"> </w:t>
      </w:r>
      <w:r w:rsidR="009E350D" w:rsidRPr="000F0895">
        <w:t>Major Traffic Offences</w:t>
      </w:r>
      <w:bookmarkEnd w:id="22"/>
    </w:p>
    <w:p w:rsidR="00A75037" w:rsidRPr="003B2EC9" w:rsidRDefault="00A7503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A very serious view is to be taken of any applicant who has been convicted of a driving offence that resulted in the loss of life. </w:t>
      </w:r>
      <w:r w:rsidR="00723AE7">
        <w:rPr>
          <w:rFonts w:asciiTheme="minorHAnsi" w:hAnsiTheme="minorHAnsi"/>
        </w:rPr>
        <w:t>The following offences mean</w:t>
      </w:r>
      <w:r w:rsidR="00F65D6F" w:rsidRPr="003B2EC9">
        <w:rPr>
          <w:rFonts w:asciiTheme="minorHAnsi" w:hAnsiTheme="minorHAnsi"/>
        </w:rPr>
        <w:t xml:space="preserve"> you cannot drive for hire and reward</w:t>
      </w:r>
      <w:r w:rsidRPr="003B2EC9">
        <w:rPr>
          <w:rFonts w:asciiTheme="minorHAnsi" w:hAnsiTheme="minorHAnsi"/>
        </w:rPr>
        <w:t>:</w:t>
      </w:r>
      <w:r w:rsidRPr="003B2EC9">
        <w:rPr>
          <w:rFonts w:asciiTheme="minorHAnsi" w:hAnsiTheme="minorHAnsi"/>
          <w:b/>
        </w:rPr>
        <w:t xml:space="preserve"> </w:t>
      </w:r>
      <w:r w:rsidRPr="003B2EC9">
        <w:rPr>
          <w:rFonts w:asciiTheme="minorHAnsi" w:hAnsiTheme="minorHAnsi"/>
        </w:rPr>
        <w:t xml:space="preserve"> </w:t>
      </w:r>
    </w:p>
    <w:p w:rsidR="00A75037" w:rsidRPr="003B2EC9" w:rsidRDefault="00A75037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Causing death by dangerous driving</w:t>
      </w:r>
    </w:p>
    <w:p w:rsidR="00A75037" w:rsidRPr="003B2EC9" w:rsidRDefault="00A75037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Causing death by careless driving whilst under the influence of drink or drugs</w:t>
      </w:r>
    </w:p>
    <w:p w:rsidR="00A75037" w:rsidRPr="003B2EC9" w:rsidRDefault="00A75037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Or any similar offences (including attempted or conspiracy to commit) offences which replace the above</w:t>
      </w:r>
    </w:p>
    <w:p w:rsidR="00A75037" w:rsidRPr="003B2EC9" w:rsidRDefault="00A75037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Causing death by careless driving</w:t>
      </w:r>
    </w:p>
    <w:p w:rsidR="00A75037" w:rsidRDefault="00A75037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Causing death by driving: unlicensed, disqualified or uninsured drivers</w:t>
      </w:r>
    </w:p>
    <w:p w:rsidR="00D87A11" w:rsidRPr="00366427" w:rsidRDefault="00B0363E" w:rsidP="00684078">
      <w:pPr>
        <w:pStyle w:val="ListParagraph"/>
        <w:numPr>
          <w:ilvl w:val="2"/>
          <w:numId w:val="9"/>
        </w:numPr>
        <w:spacing w:before="100" w:beforeAutospacing="1" w:after="100" w:afterAutospacing="1"/>
        <w:ind w:left="851"/>
        <w:rPr>
          <w:rFonts w:asciiTheme="minorHAnsi" w:hAnsiTheme="minorHAnsi"/>
        </w:rPr>
      </w:pPr>
      <w:r w:rsidRPr="00366427">
        <w:rPr>
          <w:rFonts w:asciiTheme="minorHAnsi" w:hAnsiTheme="minorHAnsi"/>
        </w:rPr>
        <w:t>Aggravated</w:t>
      </w:r>
      <w:r w:rsidR="00D87A11" w:rsidRPr="00366427">
        <w:rPr>
          <w:rFonts w:asciiTheme="minorHAnsi" w:hAnsiTheme="minorHAnsi"/>
        </w:rPr>
        <w:t xml:space="preserve"> TWOC</w:t>
      </w:r>
    </w:p>
    <w:p w:rsidR="009B7AB2" w:rsidRPr="003B2EC9" w:rsidRDefault="0097507B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>An isolated convicti</w:t>
      </w:r>
      <w:r w:rsidR="00076C7D" w:rsidRPr="003B2EC9">
        <w:rPr>
          <w:rFonts w:asciiTheme="minorHAnsi" w:hAnsiTheme="minorHAnsi"/>
        </w:rPr>
        <w:t>on for other major</w:t>
      </w:r>
      <w:r w:rsidR="00A4360D" w:rsidRPr="003B2EC9">
        <w:rPr>
          <w:rFonts w:asciiTheme="minorHAnsi" w:hAnsiTheme="minorHAnsi"/>
        </w:rPr>
        <w:t xml:space="preserve"> traffic offence</w:t>
      </w:r>
      <w:r w:rsidR="00076C7D" w:rsidRPr="003B2EC9">
        <w:rPr>
          <w:rFonts w:asciiTheme="minorHAnsi" w:hAnsiTheme="minorHAnsi"/>
        </w:rPr>
        <w:t>s</w:t>
      </w:r>
      <w:r w:rsidRPr="003B2EC9">
        <w:rPr>
          <w:rFonts w:asciiTheme="minorHAnsi" w:hAnsiTheme="minorHAnsi"/>
        </w:rPr>
        <w:t xml:space="preserve">, such as driving without due care and attention </w:t>
      </w:r>
      <w:r w:rsidR="00F65D6F" w:rsidRPr="003B2EC9">
        <w:rPr>
          <w:rFonts w:asciiTheme="minorHAnsi" w:hAnsiTheme="minorHAnsi"/>
        </w:rPr>
        <w:t>requires a period of</w:t>
      </w:r>
      <w:r w:rsidR="009B7AB2" w:rsidRPr="003B2EC9">
        <w:rPr>
          <w:rFonts w:asciiTheme="minorHAnsi" w:hAnsiTheme="minorHAnsi"/>
        </w:rPr>
        <w:t xml:space="preserve"> </w:t>
      </w:r>
      <w:r w:rsidR="009B7AB2" w:rsidRPr="003B2EC9">
        <w:rPr>
          <w:rFonts w:asciiTheme="minorHAnsi" w:hAnsiTheme="minorHAnsi"/>
          <w:b/>
        </w:rPr>
        <w:t>2 year</w:t>
      </w:r>
      <w:r w:rsidRPr="003B2EC9">
        <w:rPr>
          <w:rFonts w:asciiTheme="minorHAnsi" w:hAnsiTheme="minorHAnsi"/>
          <w:b/>
        </w:rPr>
        <w:t>s</w:t>
      </w:r>
      <w:r w:rsidRPr="003B2EC9">
        <w:rPr>
          <w:rFonts w:asciiTheme="minorHAnsi" w:hAnsiTheme="minorHAnsi"/>
        </w:rPr>
        <w:t xml:space="preserve"> </w:t>
      </w:r>
      <w:r w:rsidR="00F65D6F" w:rsidRPr="003B2EC9">
        <w:rPr>
          <w:rFonts w:asciiTheme="minorHAnsi" w:hAnsiTheme="minorHAnsi"/>
        </w:rPr>
        <w:t>to elapse before you can drive for hire and reward</w:t>
      </w:r>
      <w:r w:rsidRPr="003B2EC9">
        <w:rPr>
          <w:rFonts w:asciiTheme="minorHAnsi" w:hAnsiTheme="minorHAnsi"/>
        </w:rPr>
        <w:t>.</w:t>
      </w:r>
    </w:p>
    <w:p w:rsidR="00E935F7" w:rsidRPr="000F0895" w:rsidRDefault="00AD0B95" w:rsidP="000F0895">
      <w:pPr>
        <w:pStyle w:val="Heading2"/>
      </w:pPr>
      <w:bookmarkStart w:id="23" w:name="_Toc13819370"/>
      <w:r w:rsidRPr="000F0895">
        <w:lastRenderedPageBreak/>
        <w:t>5.</w:t>
      </w:r>
      <w:r w:rsidR="000F0895">
        <w:t>7</w:t>
      </w:r>
      <w:r w:rsidR="00F65D6F" w:rsidRPr="000F0895">
        <w:t xml:space="preserve"> </w:t>
      </w:r>
      <w:r w:rsidR="00E935F7" w:rsidRPr="000F0895">
        <w:t>Drink driving/driving under the influence of drugs</w:t>
      </w:r>
      <w:bookmarkEnd w:id="23"/>
    </w:p>
    <w:p w:rsidR="001A1257" w:rsidRPr="003B2EC9" w:rsidRDefault="001A1257" w:rsidP="003B2EC9">
      <w:pPr>
        <w:spacing w:before="100" w:beforeAutospacing="1" w:after="100" w:afterAutospacing="1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 </w:t>
      </w:r>
      <w:r w:rsidR="00376AD7">
        <w:rPr>
          <w:rFonts w:asciiTheme="minorHAnsi" w:hAnsiTheme="minorHAnsi"/>
        </w:rPr>
        <w:t>O</w:t>
      </w:r>
      <w:r w:rsidRPr="003B2EC9">
        <w:rPr>
          <w:rFonts w:asciiTheme="minorHAnsi" w:hAnsiTheme="minorHAnsi"/>
        </w:rPr>
        <w:t>ne</w:t>
      </w:r>
      <w:r w:rsidR="00E935F7" w:rsidRPr="003B2EC9">
        <w:rPr>
          <w:rFonts w:asciiTheme="minorHAnsi" w:hAnsiTheme="minorHAnsi"/>
        </w:rPr>
        <w:t xml:space="preserve"> conviction for these offences</w:t>
      </w:r>
      <w:r w:rsidR="00376AD7">
        <w:rPr>
          <w:rFonts w:asciiTheme="minorHAnsi" w:hAnsiTheme="minorHAnsi"/>
        </w:rPr>
        <w:t xml:space="preserve"> barred for 5 years</w:t>
      </w:r>
      <w:r w:rsidRPr="003B2EC9">
        <w:rPr>
          <w:rFonts w:asciiTheme="minorHAnsi" w:hAnsiTheme="minorHAnsi"/>
        </w:rPr>
        <w:t>.</w:t>
      </w:r>
      <w:r w:rsidR="00376AD7">
        <w:rPr>
          <w:rFonts w:asciiTheme="minorHAnsi" w:hAnsiTheme="minorHAnsi"/>
        </w:rPr>
        <w:t xml:space="preserve"> </w:t>
      </w:r>
      <w:proofErr w:type="gramStart"/>
      <w:r w:rsidR="00376AD7">
        <w:rPr>
          <w:rFonts w:asciiTheme="minorHAnsi" w:hAnsiTheme="minorHAnsi"/>
        </w:rPr>
        <w:t>2 convictions- 10 years.</w:t>
      </w:r>
      <w:proofErr w:type="gramEnd"/>
      <w:r w:rsidR="00376AD7">
        <w:rPr>
          <w:rFonts w:asciiTheme="minorHAnsi" w:hAnsiTheme="minorHAnsi"/>
        </w:rPr>
        <w:t xml:space="preserve"> Any more than 2 – life time bar.</w:t>
      </w:r>
      <w:r w:rsidRPr="003B2EC9">
        <w:rPr>
          <w:rFonts w:asciiTheme="minorHAnsi" w:hAnsiTheme="minorHAnsi"/>
        </w:rPr>
        <w:t xml:space="preserve"> </w:t>
      </w:r>
    </w:p>
    <w:p w:rsidR="004D37E1" w:rsidRPr="004D37E1" w:rsidRDefault="006A4C37" w:rsidP="004D37E1">
      <w:pPr>
        <w:pStyle w:val="Heading1"/>
        <w:rPr>
          <w:rFonts w:eastAsiaTheme="minorHAnsi"/>
          <w:color w:val="4F81BD" w:themeColor="accent1"/>
          <w:lang w:eastAsia="en-US"/>
        </w:rPr>
      </w:pPr>
      <w:bookmarkStart w:id="24" w:name="_Toc13819371"/>
      <w:r w:rsidRPr="004D37E1">
        <w:rPr>
          <w:rFonts w:eastAsiaTheme="minorHAnsi"/>
          <w:color w:val="4F81BD" w:themeColor="accent1"/>
          <w:lang w:eastAsia="en-US"/>
        </w:rPr>
        <w:t>6.</w:t>
      </w:r>
      <w:r w:rsidR="004D37E1" w:rsidRPr="004D37E1">
        <w:rPr>
          <w:rFonts w:eastAsiaTheme="minorHAnsi"/>
          <w:color w:val="4F81BD" w:themeColor="accent1"/>
          <w:lang w:eastAsia="en-US"/>
        </w:rPr>
        <w:t xml:space="preserve"> </w:t>
      </w:r>
      <w:bookmarkStart w:id="25" w:name="_Toc527795264"/>
      <w:r w:rsidR="004D37E1" w:rsidRPr="004D37E1">
        <w:rPr>
          <w:rFonts w:eastAsiaTheme="minorHAnsi"/>
          <w:color w:val="4F81BD" w:themeColor="accent1"/>
          <w:lang w:eastAsia="en-US"/>
        </w:rPr>
        <w:t>Responsibilities</w:t>
      </w:r>
      <w:bookmarkEnd w:id="24"/>
    </w:p>
    <w:p w:rsidR="007763BF" w:rsidRPr="00077B26" w:rsidRDefault="007763BF" w:rsidP="00077B26">
      <w:pPr>
        <w:pStyle w:val="Heading2"/>
      </w:pPr>
      <w:bookmarkStart w:id="26" w:name="_Toc13819372"/>
      <w:bookmarkEnd w:id="25"/>
      <w:r w:rsidRPr="00077B26">
        <w:t>6.</w:t>
      </w:r>
      <w:r w:rsidR="00376AD7">
        <w:t>1</w:t>
      </w:r>
      <w:r w:rsidRPr="00077B26">
        <w:t xml:space="preserve"> Number of passengers</w:t>
      </w:r>
      <w:bookmarkEnd w:id="26"/>
    </w:p>
    <w:p w:rsidR="00366427" w:rsidRDefault="00370A86" w:rsidP="003B2EC9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eastAsiaTheme="minorHAnsi" w:hAnsiTheme="minorHAnsi"/>
          <w:lang w:eastAsia="en-US"/>
        </w:rPr>
      </w:pPr>
      <w:r w:rsidRPr="003B2EC9">
        <w:rPr>
          <w:rFonts w:asciiTheme="minorHAnsi" w:eastAsiaTheme="minorHAnsi" w:hAnsiTheme="minorHAnsi"/>
          <w:lang w:eastAsia="en-US"/>
        </w:rPr>
        <w:t xml:space="preserve">A </w:t>
      </w:r>
      <w:r w:rsidR="00F65D6F" w:rsidRPr="003B2EC9">
        <w:rPr>
          <w:rFonts w:asciiTheme="minorHAnsi" w:eastAsiaTheme="minorHAnsi" w:hAnsiTheme="minorHAnsi"/>
          <w:lang w:eastAsia="en-US"/>
        </w:rPr>
        <w:t>hire and reward</w:t>
      </w:r>
      <w:r w:rsidRPr="003B2EC9">
        <w:rPr>
          <w:rFonts w:asciiTheme="minorHAnsi" w:eastAsiaTheme="minorHAnsi" w:hAnsiTheme="minorHAnsi"/>
          <w:lang w:eastAsia="en-US"/>
        </w:rPr>
        <w:t xml:space="preserve"> driver</w:t>
      </w:r>
      <w:r w:rsidR="00C51F0C" w:rsidRPr="003B2EC9">
        <w:rPr>
          <w:rFonts w:asciiTheme="minorHAnsi" w:eastAsiaTheme="minorHAnsi" w:hAnsiTheme="minorHAnsi"/>
          <w:lang w:eastAsia="en-US"/>
        </w:rPr>
        <w:t xml:space="preserve"> vehicle</w:t>
      </w:r>
      <w:r w:rsidRPr="003B2EC9">
        <w:rPr>
          <w:rFonts w:asciiTheme="minorHAnsi" w:eastAsiaTheme="minorHAnsi" w:hAnsiTheme="minorHAnsi"/>
          <w:lang w:eastAsia="en-US"/>
        </w:rPr>
        <w:t xml:space="preserve"> is not permitted to carry more passenge</w:t>
      </w:r>
      <w:r w:rsidR="00C90809" w:rsidRPr="003B2EC9">
        <w:rPr>
          <w:rFonts w:asciiTheme="minorHAnsi" w:eastAsiaTheme="minorHAnsi" w:hAnsiTheme="minorHAnsi"/>
          <w:lang w:eastAsia="en-US"/>
        </w:rPr>
        <w:t>rs than the number which the</w:t>
      </w:r>
      <w:r w:rsidR="00C51F0C" w:rsidRPr="003B2EC9">
        <w:rPr>
          <w:rFonts w:asciiTheme="minorHAnsi" w:eastAsiaTheme="minorHAnsi" w:hAnsiTheme="minorHAnsi"/>
          <w:lang w:eastAsia="en-US"/>
        </w:rPr>
        <w:t xml:space="preserve"> vehicle</w:t>
      </w:r>
      <w:r w:rsidR="00C90809" w:rsidRPr="003B2EC9">
        <w:rPr>
          <w:rFonts w:asciiTheme="minorHAnsi" w:eastAsiaTheme="minorHAnsi" w:hAnsiTheme="minorHAnsi"/>
          <w:lang w:eastAsia="en-US"/>
        </w:rPr>
        <w:t xml:space="preserve"> </w:t>
      </w:r>
      <w:r w:rsidRPr="003B2EC9">
        <w:rPr>
          <w:rFonts w:asciiTheme="minorHAnsi" w:eastAsiaTheme="minorHAnsi" w:hAnsiTheme="minorHAnsi"/>
          <w:lang w:eastAsia="en-US"/>
        </w:rPr>
        <w:t xml:space="preserve">is </w:t>
      </w:r>
      <w:r w:rsidR="00C51F0C" w:rsidRPr="003B2EC9">
        <w:rPr>
          <w:rFonts w:asciiTheme="minorHAnsi" w:eastAsiaTheme="minorHAnsi" w:hAnsiTheme="minorHAnsi"/>
          <w:lang w:eastAsia="en-US"/>
        </w:rPr>
        <w:t>constructed to</w:t>
      </w:r>
      <w:r w:rsidRPr="003B2EC9">
        <w:rPr>
          <w:rFonts w:asciiTheme="minorHAnsi" w:eastAsiaTheme="minorHAnsi" w:hAnsiTheme="minorHAnsi"/>
          <w:lang w:eastAsia="en-US"/>
        </w:rPr>
        <w:t xml:space="preserve"> carry. This number will </w:t>
      </w:r>
      <w:r w:rsidR="00C51F0C" w:rsidRPr="003B2EC9">
        <w:rPr>
          <w:rFonts w:asciiTheme="minorHAnsi" w:eastAsiaTheme="minorHAnsi" w:hAnsiTheme="minorHAnsi"/>
          <w:lang w:eastAsia="en-US"/>
        </w:rPr>
        <w:t>normally be indicated by the number of fixed seats and available seat belts.</w:t>
      </w:r>
      <w:r w:rsidR="00366427">
        <w:rPr>
          <w:rFonts w:asciiTheme="minorHAnsi" w:eastAsiaTheme="minorHAnsi" w:hAnsiTheme="minorHAnsi"/>
          <w:lang w:eastAsia="en-US"/>
        </w:rPr>
        <w:t xml:space="preserve"> </w:t>
      </w:r>
    </w:p>
    <w:p w:rsidR="00370A86" w:rsidRDefault="00366427" w:rsidP="003B2EC9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66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Large passenger carrying vehicles shall display a sign in the vehicles showing the maximum number of passengers the vehicle can carry and indicate whether these are seated or standing passengers.</w:t>
      </w:r>
    </w:p>
    <w:p w:rsidR="00F711ED" w:rsidRDefault="00F711ED" w:rsidP="00404DF1">
      <w:pPr>
        <w:shd w:val="clear" w:color="auto" w:fill="FFFFFF"/>
        <w:suppressAutoHyphens w:val="0"/>
        <w:spacing w:after="120" w:line="360" w:lineRule="atLeast"/>
        <w:jc w:val="left"/>
        <w:rPr>
          <w:rFonts w:asciiTheme="minorHAnsi" w:hAnsiTheme="minorHAnsi" w:cs="Arial"/>
          <w:color w:val="000000"/>
          <w:sz w:val="22"/>
          <w:szCs w:val="22"/>
          <w:lang w:val="en" w:eastAsia="en-GB"/>
        </w:rPr>
      </w:pPr>
      <w:r>
        <w:rPr>
          <w:rFonts w:asciiTheme="minorHAnsi" w:eastAsiaTheme="minorHAnsi" w:hAnsiTheme="minorHAnsi"/>
          <w:lang w:eastAsia="en-US"/>
        </w:rPr>
        <w:t>The regulations may make further provisions with regards to the number of passengers</w:t>
      </w:r>
      <w:r w:rsidR="00404DF1">
        <w:rPr>
          <w:rFonts w:asciiTheme="minorHAnsi" w:eastAsiaTheme="minorHAnsi" w:hAnsiTheme="minorHAnsi"/>
          <w:lang w:eastAsia="en-US"/>
        </w:rPr>
        <w:t xml:space="preserve"> allowed to be carried and the means of controlling this. </w:t>
      </w:r>
      <w:r w:rsidR="00404DF1" w:rsidRPr="00C64BB1">
        <w:rPr>
          <w:rFonts w:asciiTheme="minorHAnsi" w:hAnsiTheme="minorHAnsi" w:cs="Arial"/>
          <w:color w:val="000000"/>
          <w:sz w:val="22"/>
          <w:szCs w:val="22"/>
          <w:lang w:val="en" w:eastAsia="en-GB"/>
        </w:rPr>
        <w:t xml:space="preserve">If a person contravenes, or fails to comply with, a provision of regulations </w:t>
      </w:r>
      <w:r w:rsidR="00404DF1">
        <w:rPr>
          <w:rFonts w:asciiTheme="minorHAnsi" w:hAnsiTheme="minorHAnsi" w:cs="Arial"/>
          <w:color w:val="000000"/>
          <w:sz w:val="22"/>
          <w:szCs w:val="22"/>
          <w:lang w:val="en" w:eastAsia="en-GB"/>
        </w:rPr>
        <w:t>they</w:t>
      </w:r>
      <w:r w:rsidR="00404DF1" w:rsidRPr="00C64BB1">
        <w:rPr>
          <w:rFonts w:asciiTheme="minorHAnsi" w:hAnsiTheme="minorHAnsi" w:cs="Arial"/>
          <w:color w:val="000000"/>
          <w:sz w:val="22"/>
          <w:szCs w:val="22"/>
          <w:lang w:val="en" w:eastAsia="en-GB"/>
        </w:rPr>
        <w:t xml:space="preserve"> shall be liable on summary conviction to a fine not exceeding level 2 on the standard scale.</w:t>
      </w:r>
      <w:r w:rsidR="00404DF1">
        <w:rPr>
          <w:rFonts w:asciiTheme="minorHAnsi" w:hAnsiTheme="minorHAnsi" w:cs="Arial"/>
          <w:color w:val="000000"/>
          <w:sz w:val="22"/>
          <w:szCs w:val="22"/>
          <w:lang w:val="en" w:eastAsia="en-GB"/>
        </w:rPr>
        <w:t xml:space="preserve"> For more information, please consult the regulations.</w:t>
      </w:r>
    </w:p>
    <w:p w:rsidR="006B12EF" w:rsidRPr="00077B26" w:rsidRDefault="00366427" w:rsidP="00077B26">
      <w:pPr>
        <w:pStyle w:val="Heading2"/>
      </w:pPr>
      <w:r>
        <w:t xml:space="preserve"> </w:t>
      </w:r>
      <w:bookmarkStart w:id="27" w:name="_Toc13819373"/>
      <w:r w:rsidR="006B12EF" w:rsidRPr="00077B26">
        <w:t>6.</w:t>
      </w:r>
      <w:r w:rsidR="00376AD7">
        <w:t>2</w:t>
      </w:r>
      <w:r w:rsidR="006B12EF" w:rsidRPr="00077B26">
        <w:t xml:space="preserve"> Seatbelts</w:t>
      </w:r>
      <w:bookmarkEnd w:id="27"/>
    </w:p>
    <w:p w:rsidR="00B83DCF" w:rsidRPr="009408E1" w:rsidRDefault="00056EC6" w:rsidP="00802EB5">
      <w:pPr>
        <w:spacing w:before="100" w:beforeAutospacing="1" w:after="100" w:afterAutospacing="1"/>
        <w:jc w:val="left"/>
        <w:rPr>
          <w:rFonts w:asciiTheme="minorHAnsi" w:eastAsiaTheme="minorHAnsi" w:hAnsiTheme="minorHAnsi"/>
          <w:lang w:eastAsia="en-US"/>
        </w:rPr>
      </w:pPr>
      <w:r w:rsidRPr="009408E1">
        <w:rPr>
          <w:rFonts w:asciiTheme="minorHAnsi" w:eastAsiaTheme="minorHAnsi" w:hAnsiTheme="minorHAnsi"/>
          <w:lang w:eastAsia="en-US"/>
        </w:rPr>
        <w:t>D</w:t>
      </w:r>
      <w:r w:rsidR="00F91BD7" w:rsidRPr="009408E1">
        <w:rPr>
          <w:rFonts w:asciiTheme="minorHAnsi" w:eastAsiaTheme="minorHAnsi" w:hAnsiTheme="minorHAnsi"/>
          <w:lang w:eastAsia="en-US"/>
        </w:rPr>
        <w:t>rivers should advise all passengers of the need to wear a seatbe</w:t>
      </w:r>
      <w:r w:rsidRPr="009408E1">
        <w:rPr>
          <w:rFonts w:asciiTheme="minorHAnsi" w:eastAsiaTheme="minorHAnsi" w:hAnsiTheme="minorHAnsi"/>
          <w:lang w:eastAsia="en-US"/>
        </w:rPr>
        <w:t>lt. Subject to the Wearing of Seatbelts Regulations 1996, a</w:t>
      </w:r>
      <w:r w:rsidR="00F91BD7" w:rsidRPr="009408E1">
        <w:rPr>
          <w:rFonts w:asciiTheme="minorHAnsi" w:eastAsiaTheme="minorHAnsi" w:hAnsiTheme="minorHAnsi"/>
          <w:lang w:eastAsia="en-US"/>
        </w:rPr>
        <w:t>ny passenger who fails to wear a seatbelt commits an offence.</w:t>
      </w:r>
      <w:r w:rsidR="00116630" w:rsidRPr="009408E1">
        <w:rPr>
          <w:rFonts w:asciiTheme="minorHAnsi" w:eastAsiaTheme="minorHAnsi" w:hAnsiTheme="minorHAnsi"/>
          <w:lang w:eastAsia="en-US"/>
        </w:rPr>
        <w:t xml:space="preserve"> Appropriate child </w:t>
      </w:r>
      <w:r w:rsidR="00802EB5" w:rsidRPr="009408E1">
        <w:rPr>
          <w:rFonts w:asciiTheme="minorHAnsi" w:eastAsiaTheme="minorHAnsi" w:hAnsiTheme="minorHAnsi"/>
          <w:lang w:eastAsia="en-US"/>
        </w:rPr>
        <w:t xml:space="preserve">seats and </w:t>
      </w:r>
      <w:r w:rsidR="00116630" w:rsidRPr="009408E1">
        <w:rPr>
          <w:rFonts w:asciiTheme="minorHAnsi" w:eastAsiaTheme="minorHAnsi" w:hAnsiTheme="minorHAnsi"/>
          <w:lang w:eastAsia="en-US"/>
        </w:rPr>
        <w:t>restrain</w:t>
      </w:r>
      <w:r w:rsidR="002D1D9B" w:rsidRPr="009408E1">
        <w:rPr>
          <w:rFonts w:asciiTheme="minorHAnsi" w:eastAsiaTheme="minorHAnsi" w:hAnsiTheme="minorHAnsi"/>
          <w:lang w:eastAsia="en-US"/>
        </w:rPr>
        <w:t>ts should be available and used when necessary.</w:t>
      </w:r>
    </w:p>
    <w:p w:rsidR="006B12EF" w:rsidRPr="00077B26" w:rsidRDefault="006B12EF" w:rsidP="00077B26">
      <w:pPr>
        <w:pStyle w:val="Heading2"/>
      </w:pPr>
      <w:bookmarkStart w:id="28" w:name="_Toc13819374"/>
      <w:r w:rsidRPr="00077B26">
        <w:t>6.</w:t>
      </w:r>
      <w:r w:rsidR="00376AD7">
        <w:t>3</w:t>
      </w:r>
      <w:r w:rsidRPr="00077B26">
        <w:t xml:space="preserve"> Assistance</w:t>
      </w:r>
      <w:bookmarkEnd w:id="28"/>
    </w:p>
    <w:p w:rsidR="00037E81" w:rsidRPr="003B2EC9" w:rsidRDefault="00037E81" w:rsidP="003B2EC9">
      <w:pPr>
        <w:spacing w:before="100" w:beforeAutospacing="1" w:after="100" w:afterAutospacing="1"/>
        <w:rPr>
          <w:rFonts w:asciiTheme="minorHAnsi" w:eastAsiaTheme="minorHAnsi" w:hAnsiTheme="minorHAnsi"/>
          <w:lang w:eastAsia="en-US"/>
        </w:rPr>
      </w:pPr>
      <w:r w:rsidRPr="003B2EC9">
        <w:rPr>
          <w:rFonts w:asciiTheme="minorHAnsi" w:eastAsiaTheme="minorHAnsi" w:hAnsiTheme="minorHAnsi"/>
          <w:lang w:eastAsia="en-US"/>
        </w:rPr>
        <w:t xml:space="preserve">Where the </w:t>
      </w:r>
      <w:r w:rsidR="00F65D6F" w:rsidRPr="003B2EC9">
        <w:rPr>
          <w:rFonts w:asciiTheme="minorHAnsi" w:eastAsiaTheme="minorHAnsi" w:hAnsiTheme="minorHAnsi"/>
          <w:lang w:eastAsia="en-US"/>
        </w:rPr>
        <w:t>hire and reward</w:t>
      </w:r>
      <w:r w:rsidR="00C51F0C" w:rsidRPr="003B2EC9">
        <w:rPr>
          <w:rFonts w:asciiTheme="minorHAnsi" w:eastAsiaTheme="minorHAnsi" w:hAnsiTheme="minorHAnsi"/>
          <w:lang w:eastAsia="en-US"/>
        </w:rPr>
        <w:t xml:space="preserve"> vehicle</w:t>
      </w:r>
      <w:r w:rsidRPr="003B2EC9">
        <w:rPr>
          <w:rFonts w:asciiTheme="minorHAnsi" w:eastAsiaTheme="minorHAnsi" w:hAnsiTheme="minorHAnsi"/>
          <w:lang w:eastAsia="en-US"/>
        </w:rPr>
        <w:t xml:space="preserve"> has been hired</w:t>
      </w:r>
      <w:r w:rsidR="00021C86" w:rsidRPr="003B2EC9">
        <w:rPr>
          <w:rFonts w:asciiTheme="minorHAnsi" w:eastAsiaTheme="minorHAnsi" w:hAnsiTheme="minorHAnsi"/>
          <w:lang w:eastAsia="en-US"/>
        </w:rPr>
        <w:t>:</w:t>
      </w:r>
    </w:p>
    <w:p w:rsidR="00037E81" w:rsidRPr="003B2EC9" w:rsidRDefault="00777A26" w:rsidP="00684078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Theme="minorHAnsi" w:eastAsiaTheme="minorHAnsi" w:hAnsiTheme="minorHAnsi"/>
          <w:lang w:eastAsia="en-US"/>
        </w:rPr>
      </w:pPr>
      <w:r w:rsidRPr="003B2EC9">
        <w:rPr>
          <w:rFonts w:asciiTheme="minorHAnsi" w:eastAsiaTheme="minorHAnsi" w:hAnsiTheme="minorHAnsi"/>
          <w:lang w:eastAsia="en-US"/>
        </w:rPr>
        <w:t>by or for a disabled person who is accompanied by a guide dog, a hearing dog or an</w:t>
      </w:r>
      <w:r w:rsidR="00037E81" w:rsidRPr="003B2EC9">
        <w:rPr>
          <w:rFonts w:asciiTheme="minorHAnsi" w:eastAsiaTheme="minorHAnsi" w:hAnsiTheme="minorHAnsi"/>
          <w:lang w:eastAsia="en-US"/>
        </w:rPr>
        <w:t xml:space="preserve"> </w:t>
      </w:r>
      <w:r w:rsidRPr="003B2EC9">
        <w:rPr>
          <w:rFonts w:asciiTheme="minorHAnsi" w:eastAsiaTheme="minorHAnsi" w:hAnsiTheme="minorHAnsi"/>
          <w:lang w:eastAsia="en-US"/>
        </w:rPr>
        <w:t>assistance dog of that person,</w:t>
      </w:r>
    </w:p>
    <w:p w:rsidR="001B362F" w:rsidRPr="009408E1" w:rsidRDefault="00777A26" w:rsidP="00684078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Theme="minorHAnsi" w:eastAsiaTheme="minorHAnsi" w:hAnsiTheme="minorHAnsi"/>
          <w:lang w:eastAsia="en-US"/>
        </w:rPr>
      </w:pPr>
      <w:r w:rsidRPr="003B2EC9">
        <w:rPr>
          <w:rFonts w:asciiTheme="minorHAnsi" w:eastAsiaTheme="minorHAnsi" w:hAnsiTheme="minorHAnsi"/>
          <w:lang w:eastAsia="en-US"/>
        </w:rPr>
        <w:t xml:space="preserve">by a person who wishes such a disabled person to accompany that person in the </w:t>
      </w:r>
      <w:r w:rsidR="00F65D6F" w:rsidRPr="003B2EC9">
        <w:rPr>
          <w:rFonts w:asciiTheme="minorHAnsi" w:eastAsiaTheme="minorHAnsi" w:hAnsiTheme="minorHAnsi"/>
          <w:lang w:eastAsia="en-US"/>
        </w:rPr>
        <w:t>hire and reward</w:t>
      </w:r>
      <w:r w:rsidR="002D1D9B">
        <w:rPr>
          <w:rFonts w:asciiTheme="minorHAnsi" w:eastAsiaTheme="minorHAnsi" w:hAnsiTheme="minorHAnsi"/>
          <w:lang w:eastAsia="en-US"/>
        </w:rPr>
        <w:t xml:space="preserve"> </w:t>
      </w:r>
      <w:r w:rsidR="002D1D9B" w:rsidRPr="009408E1">
        <w:rPr>
          <w:rFonts w:asciiTheme="minorHAnsi" w:eastAsiaTheme="minorHAnsi" w:hAnsiTheme="minorHAnsi"/>
          <w:lang w:eastAsia="en-US"/>
        </w:rPr>
        <w:t>vehicle</w:t>
      </w:r>
      <w:r w:rsidRPr="009408E1">
        <w:rPr>
          <w:rFonts w:asciiTheme="minorHAnsi" w:eastAsiaTheme="minorHAnsi" w:hAnsiTheme="minorHAnsi"/>
          <w:lang w:eastAsia="en-US"/>
        </w:rPr>
        <w:t xml:space="preserve">, </w:t>
      </w:r>
    </w:p>
    <w:p w:rsidR="001C6BDA" w:rsidRPr="003B2EC9" w:rsidRDefault="00FF0081" w:rsidP="003B2EC9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left="349"/>
        <w:rPr>
          <w:rFonts w:asciiTheme="minorHAnsi" w:eastAsiaTheme="minorHAnsi" w:hAnsiTheme="minorHAnsi"/>
          <w:b/>
          <w:bCs/>
          <w:lang w:val="en" w:eastAsia="en-US"/>
        </w:rPr>
      </w:pPr>
      <w:r w:rsidRPr="003B2EC9">
        <w:rPr>
          <w:rFonts w:asciiTheme="minorHAnsi" w:eastAsiaTheme="minorHAnsi" w:hAnsiTheme="minorHAnsi"/>
          <w:lang w:eastAsia="en-US"/>
        </w:rPr>
        <w:t>The</w:t>
      </w:r>
      <w:r w:rsidR="00777A26" w:rsidRPr="003B2EC9">
        <w:rPr>
          <w:rFonts w:asciiTheme="minorHAnsi" w:eastAsiaTheme="minorHAnsi" w:hAnsiTheme="minorHAnsi"/>
          <w:lang w:eastAsia="en-US"/>
        </w:rPr>
        <w:t xml:space="preserve"> driver shall </w:t>
      </w:r>
      <w:r w:rsidR="007E7046" w:rsidRPr="003B2EC9">
        <w:rPr>
          <w:rFonts w:asciiTheme="minorHAnsi" w:eastAsiaTheme="minorHAnsi" w:hAnsiTheme="minorHAnsi"/>
          <w:lang w:eastAsia="en-US"/>
        </w:rPr>
        <w:t xml:space="preserve">assist the disabled person </w:t>
      </w:r>
      <w:r w:rsidR="001B362F" w:rsidRPr="003B2EC9">
        <w:rPr>
          <w:rFonts w:asciiTheme="minorHAnsi" w:eastAsiaTheme="minorHAnsi" w:hAnsiTheme="minorHAnsi"/>
          <w:lang w:eastAsia="en-US"/>
        </w:rPr>
        <w:t xml:space="preserve">and shall not make </w:t>
      </w:r>
      <w:r w:rsidR="00777A26" w:rsidRPr="003B2EC9">
        <w:rPr>
          <w:rFonts w:asciiTheme="minorHAnsi" w:eastAsiaTheme="minorHAnsi" w:hAnsiTheme="minorHAnsi"/>
          <w:lang w:eastAsia="en-US"/>
        </w:rPr>
        <w:t xml:space="preserve">any </w:t>
      </w:r>
      <w:r w:rsidR="001C6BDA" w:rsidRPr="003B2EC9">
        <w:rPr>
          <w:rFonts w:asciiTheme="minorHAnsi" w:eastAsiaTheme="minorHAnsi" w:hAnsiTheme="minorHAnsi"/>
          <w:lang w:eastAsia="en-US"/>
        </w:rPr>
        <w:t>additional charge for doing so.</w:t>
      </w:r>
      <w:r w:rsidR="005A791D">
        <w:rPr>
          <w:rFonts w:asciiTheme="minorHAnsi" w:eastAsiaTheme="minorHAnsi" w:hAnsiTheme="minorHAnsi"/>
          <w:lang w:eastAsia="en-US"/>
        </w:rPr>
        <w:t xml:space="preserve"> However</w:t>
      </w:r>
      <w:r w:rsidR="000B1F51">
        <w:rPr>
          <w:rFonts w:asciiTheme="minorHAnsi" w:eastAsiaTheme="minorHAnsi" w:hAnsiTheme="minorHAnsi"/>
          <w:lang w:eastAsia="en-US"/>
        </w:rPr>
        <w:t>,</w:t>
      </w:r>
      <w:r w:rsidR="004E5B3F" w:rsidRPr="003B2EC9">
        <w:rPr>
          <w:rFonts w:asciiTheme="minorHAnsi" w:eastAsiaTheme="minorHAnsi" w:hAnsiTheme="minorHAnsi"/>
          <w:lang w:eastAsia="en-US"/>
        </w:rPr>
        <w:t xml:space="preserve"> </w:t>
      </w:r>
      <w:r w:rsidR="003F772A">
        <w:rPr>
          <w:rFonts w:asciiTheme="minorHAnsi" w:eastAsiaTheme="minorHAnsi" w:hAnsiTheme="minorHAnsi"/>
          <w:lang w:val="en" w:eastAsia="en-US"/>
        </w:rPr>
        <w:t>non assistance animals</w:t>
      </w:r>
      <w:r w:rsidR="000B1F51">
        <w:rPr>
          <w:rFonts w:asciiTheme="minorHAnsi" w:eastAsiaTheme="minorHAnsi" w:hAnsiTheme="minorHAnsi"/>
          <w:lang w:val="en" w:eastAsia="en-US"/>
        </w:rPr>
        <w:t xml:space="preserve"> not</w:t>
      </w:r>
      <w:r w:rsidR="005A791D">
        <w:rPr>
          <w:rFonts w:asciiTheme="minorHAnsi" w:eastAsiaTheme="minorHAnsi" w:hAnsiTheme="minorHAnsi"/>
          <w:lang w:val="en" w:eastAsia="en-US"/>
        </w:rPr>
        <w:t xml:space="preserve"> </w:t>
      </w:r>
      <w:r w:rsidR="004E5B3F" w:rsidRPr="003B2EC9">
        <w:rPr>
          <w:rFonts w:asciiTheme="minorHAnsi" w:eastAsiaTheme="minorHAnsi" w:hAnsiTheme="minorHAnsi"/>
          <w:lang w:val="en" w:eastAsia="en-US"/>
        </w:rPr>
        <w:t>travelling to the v</w:t>
      </w:r>
      <w:r w:rsidR="00C90809" w:rsidRPr="003B2EC9">
        <w:rPr>
          <w:rFonts w:asciiTheme="minorHAnsi" w:eastAsiaTheme="minorHAnsi" w:hAnsiTheme="minorHAnsi"/>
          <w:lang w:val="en" w:eastAsia="en-US"/>
        </w:rPr>
        <w:t>et</w:t>
      </w:r>
      <w:r w:rsidR="00C53BDF" w:rsidRPr="003B2EC9">
        <w:rPr>
          <w:rFonts w:asciiTheme="minorHAnsi" w:eastAsiaTheme="minorHAnsi" w:hAnsiTheme="minorHAnsi"/>
          <w:lang w:val="en" w:eastAsia="en-US"/>
        </w:rPr>
        <w:t>erinary</w:t>
      </w:r>
      <w:r w:rsidR="005A791D">
        <w:rPr>
          <w:rFonts w:asciiTheme="minorHAnsi" w:eastAsiaTheme="minorHAnsi" w:hAnsiTheme="minorHAnsi"/>
          <w:lang w:val="en" w:eastAsia="en-US"/>
        </w:rPr>
        <w:t xml:space="preserve"> </w:t>
      </w:r>
      <w:r w:rsidR="000B1F51">
        <w:rPr>
          <w:rFonts w:asciiTheme="minorHAnsi" w:eastAsiaTheme="minorHAnsi" w:hAnsiTheme="minorHAnsi"/>
          <w:lang w:val="en" w:eastAsia="en-US"/>
        </w:rPr>
        <w:t>department</w:t>
      </w:r>
      <w:r w:rsidR="00C90809" w:rsidRPr="003B2EC9">
        <w:rPr>
          <w:rFonts w:asciiTheme="minorHAnsi" w:eastAsiaTheme="minorHAnsi" w:hAnsiTheme="minorHAnsi"/>
          <w:lang w:val="en" w:eastAsia="en-US"/>
        </w:rPr>
        <w:t xml:space="preserve"> are not permitted in the </w:t>
      </w:r>
      <w:r w:rsidR="00C51F0C" w:rsidRPr="003B2EC9">
        <w:rPr>
          <w:rFonts w:asciiTheme="minorHAnsi" w:eastAsiaTheme="minorHAnsi" w:hAnsiTheme="minorHAnsi"/>
          <w:lang w:val="en" w:eastAsia="en-US"/>
        </w:rPr>
        <w:t>vehicle</w:t>
      </w:r>
      <w:r w:rsidR="004E5B3F" w:rsidRPr="003B2EC9">
        <w:rPr>
          <w:rFonts w:asciiTheme="minorHAnsi" w:eastAsiaTheme="minorHAnsi" w:hAnsiTheme="minorHAnsi"/>
          <w:lang w:val="en" w:eastAsia="en-US"/>
        </w:rPr>
        <w:t xml:space="preserve"> and drivers can refuse a request for them to be carried. </w:t>
      </w:r>
    </w:p>
    <w:p w:rsidR="00EA4130" w:rsidRPr="00077B26" w:rsidRDefault="00AD0B95" w:rsidP="00077B26">
      <w:pPr>
        <w:pStyle w:val="Heading2"/>
      </w:pPr>
      <w:bookmarkStart w:id="29" w:name="_Toc527795269"/>
      <w:bookmarkStart w:id="30" w:name="_Toc13819375"/>
      <w:r w:rsidRPr="00077B26">
        <w:lastRenderedPageBreak/>
        <w:t>6.</w:t>
      </w:r>
      <w:r w:rsidR="00376AD7">
        <w:t>4</w:t>
      </w:r>
      <w:r w:rsidR="006B12EF" w:rsidRPr="00077B26">
        <w:t xml:space="preserve"> F</w:t>
      </w:r>
      <w:r w:rsidR="00EA4130" w:rsidRPr="00077B26">
        <w:t>itness of Driver</w:t>
      </w:r>
      <w:bookmarkEnd w:id="29"/>
      <w:bookmarkEnd w:id="30"/>
    </w:p>
    <w:p w:rsidR="009408E1" w:rsidRDefault="00592B23" w:rsidP="003B2EC9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The RFIP may reasonably require a driver to </w:t>
      </w:r>
      <w:r w:rsidR="00EA4130" w:rsidRPr="003B2EC9">
        <w:rPr>
          <w:rFonts w:asciiTheme="minorHAnsi" w:hAnsiTheme="minorHAnsi"/>
        </w:rPr>
        <w:t xml:space="preserve">produce a </w:t>
      </w:r>
      <w:r w:rsidR="00B93F56" w:rsidRPr="003B2EC9">
        <w:rPr>
          <w:rFonts w:asciiTheme="minorHAnsi" w:hAnsiTheme="minorHAnsi"/>
        </w:rPr>
        <w:t xml:space="preserve">medical certificate </w:t>
      </w:r>
      <w:r w:rsidR="00EA4130" w:rsidRPr="003B2EC9">
        <w:rPr>
          <w:rFonts w:asciiTheme="minorHAnsi" w:hAnsiTheme="minorHAnsi"/>
        </w:rPr>
        <w:t xml:space="preserve">from a </w:t>
      </w:r>
      <w:r w:rsidR="009408E1">
        <w:rPr>
          <w:rFonts w:asciiTheme="minorHAnsi" w:hAnsiTheme="minorHAnsi"/>
        </w:rPr>
        <w:t>m</w:t>
      </w:r>
      <w:r w:rsidR="00EA4130" w:rsidRPr="003B2EC9">
        <w:rPr>
          <w:rFonts w:asciiTheme="minorHAnsi" w:hAnsiTheme="minorHAnsi"/>
        </w:rPr>
        <w:t xml:space="preserve">edical </w:t>
      </w:r>
      <w:r w:rsidR="009408E1">
        <w:rPr>
          <w:rFonts w:asciiTheme="minorHAnsi" w:hAnsiTheme="minorHAnsi"/>
        </w:rPr>
        <w:t>p</w:t>
      </w:r>
      <w:r w:rsidR="00EA4130" w:rsidRPr="003B2EC9">
        <w:rPr>
          <w:rFonts w:asciiTheme="minorHAnsi" w:hAnsiTheme="minorHAnsi"/>
        </w:rPr>
        <w:t xml:space="preserve">ractitioner to the effect </w:t>
      </w:r>
      <w:r w:rsidR="00EA4130" w:rsidRPr="009408E1">
        <w:rPr>
          <w:rFonts w:asciiTheme="minorHAnsi" w:hAnsiTheme="minorHAnsi"/>
        </w:rPr>
        <w:t xml:space="preserve">that </w:t>
      </w:r>
      <w:r w:rsidR="00CA7780" w:rsidRPr="009408E1">
        <w:rPr>
          <w:rFonts w:asciiTheme="minorHAnsi" w:hAnsiTheme="minorHAnsi"/>
        </w:rPr>
        <w:t>they are</w:t>
      </w:r>
      <w:r w:rsidR="00EA4130" w:rsidRPr="009408E1">
        <w:rPr>
          <w:rFonts w:asciiTheme="minorHAnsi" w:hAnsiTheme="minorHAnsi"/>
        </w:rPr>
        <w:t xml:space="preserve">, </w:t>
      </w:r>
      <w:r w:rsidR="00EA4130" w:rsidRPr="003B2EC9">
        <w:rPr>
          <w:rFonts w:asciiTheme="minorHAnsi" w:hAnsiTheme="minorHAnsi"/>
        </w:rPr>
        <w:t xml:space="preserve">or continues to be, </w:t>
      </w:r>
      <w:r w:rsidR="00B93F56" w:rsidRPr="003B2EC9">
        <w:rPr>
          <w:rFonts w:asciiTheme="minorHAnsi" w:hAnsiTheme="minorHAnsi"/>
        </w:rPr>
        <w:t xml:space="preserve">physically fit to </w:t>
      </w:r>
      <w:r w:rsidR="00C51F0C" w:rsidRPr="003B2EC9">
        <w:rPr>
          <w:rFonts w:asciiTheme="minorHAnsi" w:hAnsiTheme="minorHAnsi"/>
        </w:rPr>
        <w:t>hold a drivers licence for that class of vehicle</w:t>
      </w:r>
      <w:r w:rsidR="009408E1">
        <w:rPr>
          <w:rFonts w:asciiTheme="minorHAnsi" w:hAnsiTheme="minorHAnsi"/>
        </w:rPr>
        <w:t>.</w:t>
      </w:r>
    </w:p>
    <w:p w:rsidR="00592B23" w:rsidRPr="003B2EC9" w:rsidRDefault="00EA4130" w:rsidP="003B2EC9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Whether or not such a </w:t>
      </w:r>
      <w:r w:rsidR="009408E1">
        <w:rPr>
          <w:rFonts w:asciiTheme="minorHAnsi" w:hAnsiTheme="minorHAnsi"/>
        </w:rPr>
        <w:t>c</w:t>
      </w:r>
      <w:r w:rsidR="00D804ED">
        <w:rPr>
          <w:rFonts w:asciiTheme="minorHAnsi" w:hAnsiTheme="minorHAnsi"/>
        </w:rPr>
        <w:t xml:space="preserve">ertificate is produced; the driver must </w:t>
      </w:r>
      <w:r w:rsidRPr="003B2EC9">
        <w:rPr>
          <w:rFonts w:asciiTheme="minorHAnsi" w:hAnsiTheme="minorHAnsi"/>
        </w:rPr>
        <w:t xml:space="preserve">if required by the </w:t>
      </w:r>
      <w:r w:rsidR="00B93F56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 xml:space="preserve"> at any time, undergo a medical examination by</w:t>
      </w:r>
      <w:r w:rsidR="009408E1">
        <w:rPr>
          <w:rFonts w:asciiTheme="minorHAnsi" w:hAnsiTheme="minorHAnsi"/>
        </w:rPr>
        <w:t xml:space="preserve"> a</w:t>
      </w:r>
      <w:r w:rsidRPr="003B2EC9">
        <w:rPr>
          <w:rFonts w:asciiTheme="minorHAnsi" w:hAnsiTheme="minorHAnsi"/>
        </w:rPr>
        <w:t xml:space="preserve"> </w:t>
      </w:r>
      <w:r w:rsidR="009408E1">
        <w:rPr>
          <w:rFonts w:asciiTheme="minorHAnsi" w:hAnsiTheme="minorHAnsi"/>
        </w:rPr>
        <w:t>m</w:t>
      </w:r>
      <w:r w:rsidRPr="003B2EC9">
        <w:rPr>
          <w:rFonts w:asciiTheme="minorHAnsi" w:hAnsiTheme="minorHAnsi"/>
        </w:rPr>
        <w:t xml:space="preserve">edical </w:t>
      </w:r>
      <w:r w:rsidR="009408E1">
        <w:rPr>
          <w:rFonts w:asciiTheme="minorHAnsi" w:hAnsiTheme="minorHAnsi"/>
        </w:rPr>
        <w:t>p</w:t>
      </w:r>
      <w:r w:rsidRPr="003B2EC9">
        <w:rPr>
          <w:rFonts w:asciiTheme="minorHAnsi" w:hAnsiTheme="minorHAnsi"/>
        </w:rPr>
        <w:t>rac</w:t>
      </w:r>
      <w:r w:rsidR="00FD025E" w:rsidRPr="003B2EC9">
        <w:rPr>
          <w:rFonts w:asciiTheme="minorHAnsi" w:hAnsiTheme="minorHAnsi"/>
        </w:rPr>
        <w:t xml:space="preserve">titioner selected by </w:t>
      </w:r>
      <w:r w:rsidR="009408E1">
        <w:rPr>
          <w:rFonts w:asciiTheme="minorHAnsi" w:hAnsiTheme="minorHAnsi"/>
        </w:rPr>
        <w:t xml:space="preserve">the </w:t>
      </w:r>
      <w:r w:rsidR="00FD025E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>.</w:t>
      </w:r>
    </w:p>
    <w:p w:rsidR="00B83DCF" w:rsidRPr="00C1572F" w:rsidRDefault="00AD0B95" w:rsidP="00C1572F">
      <w:pPr>
        <w:pStyle w:val="Heading2"/>
      </w:pPr>
      <w:bookmarkStart w:id="31" w:name="_Toc13819376"/>
      <w:r w:rsidRPr="00C1572F">
        <w:t>6.7</w:t>
      </w:r>
      <w:r w:rsidR="00C1572F">
        <w:t xml:space="preserve"> </w:t>
      </w:r>
      <w:r w:rsidR="00B83DCF" w:rsidRPr="00C1572F">
        <w:t>E</w:t>
      </w:r>
      <w:r w:rsidR="00AB0CCB" w:rsidRPr="00C1572F">
        <w:t>nforcement</w:t>
      </w:r>
      <w:r w:rsidR="00C64BB1">
        <w:t xml:space="preserve"> and expanded police powers</w:t>
      </w:r>
      <w:bookmarkEnd w:id="31"/>
    </w:p>
    <w:p w:rsidR="00727021" w:rsidRPr="003B2EC9" w:rsidRDefault="00F3373F" w:rsidP="003B2EC9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9408E1">
        <w:rPr>
          <w:rFonts w:asciiTheme="minorHAnsi" w:hAnsiTheme="minorHAnsi"/>
        </w:rPr>
        <w:t xml:space="preserve">As a </w:t>
      </w:r>
      <w:r w:rsidR="00432727" w:rsidRPr="009408E1">
        <w:rPr>
          <w:rFonts w:asciiTheme="minorHAnsi" w:hAnsiTheme="minorHAnsi"/>
        </w:rPr>
        <w:t>h</w:t>
      </w:r>
      <w:r w:rsidR="00F65D6F" w:rsidRPr="009408E1">
        <w:rPr>
          <w:rFonts w:asciiTheme="minorHAnsi" w:hAnsiTheme="minorHAnsi"/>
        </w:rPr>
        <w:t>ire and reward</w:t>
      </w:r>
      <w:r w:rsidRPr="009408E1">
        <w:rPr>
          <w:rFonts w:asciiTheme="minorHAnsi" w:hAnsiTheme="minorHAnsi"/>
        </w:rPr>
        <w:t xml:space="preserve"> </w:t>
      </w:r>
      <w:r w:rsidR="00432727" w:rsidRPr="009408E1">
        <w:rPr>
          <w:rFonts w:asciiTheme="minorHAnsi" w:hAnsiTheme="minorHAnsi"/>
        </w:rPr>
        <w:t>d</w:t>
      </w:r>
      <w:r w:rsidRPr="009408E1">
        <w:rPr>
          <w:rFonts w:asciiTheme="minorHAnsi" w:hAnsiTheme="minorHAnsi"/>
        </w:rPr>
        <w:t xml:space="preserve">river you </w:t>
      </w:r>
      <w:r w:rsidRPr="003B2EC9">
        <w:rPr>
          <w:rFonts w:asciiTheme="minorHAnsi" w:hAnsiTheme="minorHAnsi"/>
        </w:rPr>
        <w:t>hav</w:t>
      </w:r>
      <w:r w:rsidR="000C2183" w:rsidRPr="003B2EC9">
        <w:rPr>
          <w:rFonts w:asciiTheme="minorHAnsi" w:hAnsiTheme="minorHAnsi"/>
        </w:rPr>
        <w:t>e accepted the responsibilities</w:t>
      </w:r>
      <w:r w:rsidRPr="003B2EC9">
        <w:rPr>
          <w:rFonts w:asciiTheme="minorHAnsi" w:hAnsiTheme="minorHAnsi"/>
        </w:rPr>
        <w:t xml:space="preserve"> which come with the benefit of </w:t>
      </w:r>
      <w:r w:rsidR="008D3FAB" w:rsidRPr="003B2EC9">
        <w:rPr>
          <w:rFonts w:asciiTheme="minorHAnsi" w:hAnsiTheme="minorHAnsi"/>
        </w:rPr>
        <w:t>driving people for hire and reward</w:t>
      </w:r>
      <w:r w:rsidRPr="003B2EC9">
        <w:rPr>
          <w:rFonts w:asciiTheme="minorHAnsi" w:hAnsiTheme="minorHAnsi"/>
        </w:rPr>
        <w:t xml:space="preserve">. There are regulations </w:t>
      </w:r>
      <w:r w:rsidR="008D3FAB" w:rsidRPr="003B2EC9">
        <w:rPr>
          <w:rFonts w:asciiTheme="minorHAnsi" w:hAnsiTheme="minorHAnsi"/>
        </w:rPr>
        <w:t>and ordinances in force</w:t>
      </w:r>
      <w:r w:rsidRPr="003B2EC9">
        <w:rPr>
          <w:rFonts w:asciiTheme="minorHAnsi" w:hAnsiTheme="minorHAnsi"/>
        </w:rPr>
        <w:t xml:space="preserve"> </w:t>
      </w:r>
      <w:r w:rsidR="008D3FAB" w:rsidRPr="003B2EC9">
        <w:rPr>
          <w:rFonts w:asciiTheme="minorHAnsi" w:hAnsiTheme="minorHAnsi"/>
        </w:rPr>
        <w:t>to regulate the industry</w:t>
      </w:r>
      <w:r w:rsidRPr="003B2EC9">
        <w:rPr>
          <w:rFonts w:asciiTheme="minorHAnsi" w:hAnsiTheme="minorHAnsi"/>
        </w:rPr>
        <w:t xml:space="preserve">. Enforcement is viewed as part of the overall control process exercised by the </w:t>
      </w:r>
      <w:r w:rsidR="00FD738C" w:rsidRPr="003B2EC9">
        <w:rPr>
          <w:rFonts w:asciiTheme="minorHAnsi" w:hAnsiTheme="minorHAnsi"/>
        </w:rPr>
        <w:t>Falkland Islands Government</w:t>
      </w:r>
      <w:r w:rsidRPr="003B2EC9">
        <w:rPr>
          <w:rFonts w:asciiTheme="minorHAnsi" w:hAnsiTheme="minorHAnsi"/>
        </w:rPr>
        <w:t xml:space="preserve"> and is seen as an important way of</w:t>
      </w:r>
      <w:r w:rsidR="00FD738C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maintaining and improving the standards within the trade and the quality of service</w:t>
      </w:r>
      <w:r w:rsidR="00FD738C" w:rsidRPr="003B2EC9">
        <w:rPr>
          <w:rFonts w:asciiTheme="minorHAnsi" w:hAnsiTheme="minorHAnsi"/>
        </w:rPr>
        <w:t xml:space="preserve"> </w:t>
      </w:r>
      <w:r w:rsidRPr="003B2EC9">
        <w:rPr>
          <w:rFonts w:asciiTheme="minorHAnsi" w:hAnsiTheme="minorHAnsi"/>
        </w:rPr>
        <w:t>delivered to the general public.</w:t>
      </w:r>
    </w:p>
    <w:p w:rsidR="008450A2" w:rsidRPr="003B2EC9" w:rsidRDefault="008450A2" w:rsidP="003B2EC9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Usually enforcement action will be taken to:</w:t>
      </w:r>
    </w:p>
    <w:p w:rsidR="00727021" w:rsidRPr="00C1572F" w:rsidRDefault="00727021" w:rsidP="0068407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>protect the public interest</w:t>
      </w:r>
    </w:p>
    <w:p w:rsidR="00727021" w:rsidRPr="00C1572F" w:rsidRDefault="008450A2" w:rsidP="0068407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 xml:space="preserve">support the policies of </w:t>
      </w:r>
      <w:r w:rsidR="00727021" w:rsidRPr="00C1572F">
        <w:rPr>
          <w:rFonts w:asciiTheme="minorHAnsi" w:hAnsiTheme="minorHAnsi"/>
        </w:rPr>
        <w:t>the Falkland Islands Government</w:t>
      </w:r>
    </w:p>
    <w:p w:rsidR="008450A2" w:rsidRPr="00C1572F" w:rsidRDefault="008450A2" w:rsidP="00684078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 xml:space="preserve">respond to individual </w:t>
      </w:r>
      <w:r w:rsidR="000C2183" w:rsidRPr="00C1572F">
        <w:rPr>
          <w:rFonts w:asciiTheme="minorHAnsi" w:hAnsiTheme="minorHAnsi"/>
        </w:rPr>
        <w:t>public</w:t>
      </w:r>
      <w:r w:rsidRPr="00C1572F">
        <w:rPr>
          <w:rFonts w:asciiTheme="minorHAnsi" w:hAnsiTheme="minorHAnsi"/>
        </w:rPr>
        <w:t xml:space="preserve"> complaints</w:t>
      </w:r>
    </w:p>
    <w:p w:rsidR="00727021" w:rsidRPr="003B2EC9" w:rsidRDefault="008450A2" w:rsidP="003B2EC9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3B2EC9">
        <w:rPr>
          <w:rFonts w:asciiTheme="minorHAnsi" w:hAnsiTheme="minorHAnsi"/>
        </w:rPr>
        <w:t xml:space="preserve">Authorised officers of the </w:t>
      </w:r>
      <w:r w:rsidR="00E57159" w:rsidRPr="003B2EC9">
        <w:rPr>
          <w:rFonts w:asciiTheme="minorHAnsi" w:hAnsiTheme="minorHAnsi"/>
        </w:rPr>
        <w:t>RFIP</w:t>
      </w:r>
      <w:r w:rsidRPr="003B2EC9">
        <w:rPr>
          <w:rFonts w:asciiTheme="minorHAnsi" w:hAnsiTheme="minorHAnsi"/>
        </w:rPr>
        <w:t xml:space="preserve"> are empowered to give </w:t>
      </w:r>
      <w:r w:rsidR="009408E1">
        <w:rPr>
          <w:rFonts w:asciiTheme="minorHAnsi" w:hAnsiTheme="minorHAnsi"/>
        </w:rPr>
        <w:t>or</w:t>
      </w:r>
      <w:r w:rsidRPr="003B2EC9">
        <w:rPr>
          <w:rFonts w:asciiTheme="minorHAnsi" w:hAnsiTheme="minorHAnsi"/>
        </w:rPr>
        <w:t xml:space="preserve"> recommend any of the</w:t>
      </w:r>
      <w:r w:rsidR="00727021" w:rsidRPr="003B2EC9">
        <w:rPr>
          <w:rFonts w:asciiTheme="minorHAnsi" w:hAnsiTheme="minorHAnsi"/>
        </w:rPr>
        <w:t xml:space="preserve"> </w:t>
      </w:r>
      <w:r w:rsidR="008D3FAB" w:rsidRPr="003B2EC9">
        <w:rPr>
          <w:rFonts w:asciiTheme="minorHAnsi" w:hAnsiTheme="minorHAnsi"/>
        </w:rPr>
        <w:t>following measures</w:t>
      </w:r>
      <w:r w:rsidRPr="003B2EC9">
        <w:rPr>
          <w:rFonts w:asciiTheme="minorHAnsi" w:hAnsiTheme="minorHAnsi"/>
        </w:rPr>
        <w:t>:</w:t>
      </w:r>
    </w:p>
    <w:p w:rsidR="00727021" w:rsidRPr="00C1572F" w:rsidRDefault="008450A2" w:rsidP="0068407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>verbal warning</w:t>
      </w:r>
    </w:p>
    <w:p w:rsidR="001B7C54" w:rsidRPr="00C1572F" w:rsidRDefault="001B7C54" w:rsidP="0068407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>fines</w:t>
      </w:r>
    </w:p>
    <w:p w:rsidR="008450A2" w:rsidRPr="00C1572F" w:rsidRDefault="008450A2" w:rsidP="00684078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C1572F">
        <w:rPr>
          <w:rFonts w:asciiTheme="minorHAnsi" w:hAnsiTheme="minorHAnsi"/>
        </w:rPr>
        <w:t>prosecution</w:t>
      </w:r>
    </w:p>
    <w:p w:rsidR="00366427" w:rsidRDefault="008D3FAB" w:rsidP="00366427">
      <w:pPr>
        <w:spacing w:before="100" w:beforeAutospacing="1" w:after="100" w:afterAutospacing="1"/>
        <w:ind w:left="66"/>
        <w:rPr>
          <w:rFonts w:asciiTheme="minorHAnsi" w:hAnsiTheme="minorHAnsi"/>
        </w:rPr>
      </w:pPr>
      <w:r w:rsidRPr="003B2EC9">
        <w:rPr>
          <w:rFonts w:asciiTheme="minorHAnsi" w:hAnsiTheme="minorHAnsi"/>
        </w:rPr>
        <w:t>Hire and reward drivers</w:t>
      </w:r>
      <w:r w:rsidR="008450A2" w:rsidRPr="003B2EC9">
        <w:rPr>
          <w:rFonts w:asciiTheme="minorHAnsi" w:hAnsiTheme="minorHAnsi"/>
        </w:rPr>
        <w:t xml:space="preserve"> have a clear legal duty to offer assistance and information to any</w:t>
      </w:r>
      <w:r w:rsidR="006B65B1" w:rsidRPr="003B2EC9">
        <w:rPr>
          <w:rFonts w:asciiTheme="minorHAnsi" w:hAnsiTheme="minorHAnsi"/>
        </w:rPr>
        <w:t xml:space="preserve"> </w:t>
      </w:r>
      <w:r w:rsidR="008450A2" w:rsidRPr="003B2EC9">
        <w:rPr>
          <w:rFonts w:asciiTheme="minorHAnsi" w:hAnsiTheme="minorHAnsi"/>
        </w:rPr>
        <w:t>authorised officer and must not wilfully obstruct or give false information.</w:t>
      </w:r>
    </w:p>
    <w:p w:rsidR="00C64BB1" w:rsidRPr="00C64BB1" w:rsidRDefault="00C64BB1" w:rsidP="00366427">
      <w:pPr>
        <w:spacing w:before="100" w:beforeAutospacing="1" w:after="100" w:afterAutospacing="1"/>
        <w:ind w:left="66"/>
        <w:rPr>
          <w:rFonts w:asciiTheme="minorHAnsi" w:hAnsiTheme="minorHAnsi" w:cs="Arial"/>
          <w:b/>
          <w:color w:val="000000"/>
          <w:sz w:val="22"/>
          <w:szCs w:val="22"/>
          <w:lang w:val="en" w:eastAsia="en-GB"/>
        </w:rPr>
      </w:pPr>
      <w:r w:rsidRPr="00C64BB1">
        <w:rPr>
          <w:rFonts w:asciiTheme="minorHAnsi" w:hAnsiTheme="minorHAnsi" w:cs="Arial"/>
          <w:b/>
          <w:bCs/>
          <w:vanish/>
          <w:color w:val="FFFFFF"/>
          <w:sz w:val="22"/>
          <w:szCs w:val="22"/>
          <w:shd w:val="clear" w:color="auto" w:fill="660066"/>
          <w:lang w:val="en" w:eastAsia="en-GB"/>
        </w:rPr>
        <w:t>E+W+S</w:t>
      </w:r>
    </w:p>
    <w:sectPr w:rsidR="00C64BB1" w:rsidRPr="00C64BB1" w:rsidSect="00C1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E" w:rsidRDefault="0006125E" w:rsidP="0019644F">
      <w:r>
        <w:separator/>
      </w:r>
    </w:p>
  </w:endnote>
  <w:endnote w:type="continuationSeparator" w:id="0">
    <w:p w:rsidR="0006125E" w:rsidRDefault="0006125E" w:rsidP="001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7E4" w:rsidRDefault="00087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4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77E4" w:rsidRDefault="00087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E" w:rsidRDefault="0006125E" w:rsidP="0019644F">
      <w:r>
        <w:separator/>
      </w:r>
    </w:p>
  </w:footnote>
  <w:footnote w:type="continuationSeparator" w:id="0">
    <w:p w:rsidR="0006125E" w:rsidRDefault="0006125E" w:rsidP="0019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457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6A"/>
    <w:multiLevelType w:val="hybridMultilevel"/>
    <w:tmpl w:val="0B7CF59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0C5571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0F3"/>
    <w:multiLevelType w:val="hybridMultilevel"/>
    <w:tmpl w:val="DF625E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E65"/>
    <w:multiLevelType w:val="hybridMultilevel"/>
    <w:tmpl w:val="0FDA922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A81D06"/>
    <w:multiLevelType w:val="hybridMultilevel"/>
    <w:tmpl w:val="3B602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4544"/>
    <w:multiLevelType w:val="hybridMultilevel"/>
    <w:tmpl w:val="49268E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237"/>
    <w:multiLevelType w:val="hybridMultilevel"/>
    <w:tmpl w:val="7B502A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68F0"/>
    <w:multiLevelType w:val="hybridMultilevel"/>
    <w:tmpl w:val="62A6E1EA"/>
    <w:lvl w:ilvl="0" w:tplc="843436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3F8"/>
    <w:multiLevelType w:val="hybridMultilevel"/>
    <w:tmpl w:val="FA926E1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B301A1"/>
    <w:multiLevelType w:val="hybridMultilevel"/>
    <w:tmpl w:val="7EB42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4E68"/>
    <w:multiLevelType w:val="hybridMultilevel"/>
    <w:tmpl w:val="7FBE1AA4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E635BC"/>
    <w:multiLevelType w:val="hybridMultilevel"/>
    <w:tmpl w:val="3F8EAE7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845263"/>
    <w:multiLevelType w:val="hybridMultilevel"/>
    <w:tmpl w:val="AD320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2102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20ADB"/>
    <w:multiLevelType w:val="hybridMultilevel"/>
    <w:tmpl w:val="C0228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8E7EBD"/>
    <w:multiLevelType w:val="hybridMultilevel"/>
    <w:tmpl w:val="B494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C7A4D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14D5"/>
    <w:multiLevelType w:val="hybridMultilevel"/>
    <w:tmpl w:val="E9B8E9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827"/>
    <w:multiLevelType w:val="hybridMultilevel"/>
    <w:tmpl w:val="28EC63A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235BEC"/>
    <w:multiLevelType w:val="hybridMultilevel"/>
    <w:tmpl w:val="54EC413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DF2309"/>
    <w:multiLevelType w:val="hybridMultilevel"/>
    <w:tmpl w:val="7A8CA7FE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3ED3AB6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74C"/>
    <w:multiLevelType w:val="hybridMultilevel"/>
    <w:tmpl w:val="D7E2A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A3605"/>
    <w:multiLevelType w:val="hybridMultilevel"/>
    <w:tmpl w:val="027CAA1C"/>
    <w:lvl w:ilvl="0" w:tplc="9326B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DA74B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5"/>
  </w:num>
  <w:num w:numId="5">
    <w:abstractNumId w:val="18"/>
  </w:num>
  <w:num w:numId="6">
    <w:abstractNumId w:val="7"/>
  </w:num>
  <w:num w:numId="7">
    <w:abstractNumId w:val="3"/>
  </w:num>
  <w:num w:numId="8">
    <w:abstractNumId w:val="23"/>
  </w:num>
  <w:num w:numId="9">
    <w:abstractNumId w:val="6"/>
  </w:num>
  <w:num w:numId="10">
    <w:abstractNumId w:val="17"/>
  </w:num>
  <w:num w:numId="11">
    <w:abstractNumId w:val="24"/>
  </w:num>
  <w:num w:numId="12">
    <w:abstractNumId w:val="0"/>
  </w:num>
  <w:num w:numId="13">
    <w:abstractNumId w:val="9"/>
  </w:num>
  <w:num w:numId="14">
    <w:abstractNumId w:val="19"/>
  </w:num>
  <w:num w:numId="15">
    <w:abstractNumId w:val="22"/>
  </w:num>
  <w:num w:numId="16">
    <w:abstractNumId w:val="14"/>
  </w:num>
  <w:num w:numId="17">
    <w:abstractNumId w:val="2"/>
  </w:num>
  <w:num w:numId="18">
    <w:abstractNumId w:val="8"/>
  </w:num>
  <w:num w:numId="19">
    <w:abstractNumId w:val="10"/>
  </w:num>
  <w:num w:numId="20">
    <w:abstractNumId w:val="12"/>
  </w:num>
  <w:num w:numId="21">
    <w:abstractNumId w:val="1"/>
  </w:num>
  <w:num w:numId="22">
    <w:abstractNumId w:val="15"/>
  </w:num>
  <w:num w:numId="23">
    <w:abstractNumId w:val="20"/>
  </w:num>
  <w:num w:numId="24">
    <w:abstractNumId w:val="13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F"/>
    <w:rsid w:val="000024B4"/>
    <w:rsid w:val="0000451D"/>
    <w:rsid w:val="00004ECA"/>
    <w:rsid w:val="000069F4"/>
    <w:rsid w:val="0000743B"/>
    <w:rsid w:val="00010378"/>
    <w:rsid w:val="00013C5F"/>
    <w:rsid w:val="00013FE4"/>
    <w:rsid w:val="00015B06"/>
    <w:rsid w:val="00016981"/>
    <w:rsid w:val="00020FCE"/>
    <w:rsid w:val="00021C86"/>
    <w:rsid w:val="000226C8"/>
    <w:rsid w:val="00023215"/>
    <w:rsid w:val="0003131F"/>
    <w:rsid w:val="000356DC"/>
    <w:rsid w:val="0003597F"/>
    <w:rsid w:val="0003683F"/>
    <w:rsid w:val="00037E81"/>
    <w:rsid w:val="00041569"/>
    <w:rsid w:val="00041FF0"/>
    <w:rsid w:val="00042EC4"/>
    <w:rsid w:val="000445AC"/>
    <w:rsid w:val="00045041"/>
    <w:rsid w:val="000472A2"/>
    <w:rsid w:val="00047EAE"/>
    <w:rsid w:val="00053474"/>
    <w:rsid w:val="0005391A"/>
    <w:rsid w:val="00054D38"/>
    <w:rsid w:val="00056EC6"/>
    <w:rsid w:val="0006125E"/>
    <w:rsid w:val="00062C55"/>
    <w:rsid w:val="00063209"/>
    <w:rsid w:val="00066A54"/>
    <w:rsid w:val="00067F28"/>
    <w:rsid w:val="00072361"/>
    <w:rsid w:val="000724D4"/>
    <w:rsid w:val="0007272C"/>
    <w:rsid w:val="00076C7D"/>
    <w:rsid w:val="00077B26"/>
    <w:rsid w:val="00077D91"/>
    <w:rsid w:val="000832EF"/>
    <w:rsid w:val="000839B0"/>
    <w:rsid w:val="00085698"/>
    <w:rsid w:val="000877E4"/>
    <w:rsid w:val="00090E2B"/>
    <w:rsid w:val="00092095"/>
    <w:rsid w:val="00094B80"/>
    <w:rsid w:val="0009711E"/>
    <w:rsid w:val="000976A4"/>
    <w:rsid w:val="00097B1D"/>
    <w:rsid w:val="000A0CE8"/>
    <w:rsid w:val="000A558D"/>
    <w:rsid w:val="000A6BEC"/>
    <w:rsid w:val="000A73A0"/>
    <w:rsid w:val="000B0A51"/>
    <w:rsid w:val="000B1F51"/>
    <w:rsid w:val="000B257D"/>
    <w:rsid w:val="000B48E0"/>
    <w:rsid w:val="000B533B"/>
    <w:rsid w:val="000B663B"/>
    <w:rsid w:val="000C0814"/>
    <w:rsid w:val="000C20B2"/>
    <w:rsid w:val="000C2183"/>
    <w:rsid w:val="000C46ED"/>
    <w:rsid w:val="000D04AA"/>
    <w:rsid w:val="000D2E8A"/>
    <w:rsid w:val="000D6155"/>
    <w:rsid w:val="000D689C"/>
    <w:rsid w:val="000E024D"/>
    <w:rsid w:val="000E0D16"/>
    <w:rsid w:val="000E1958"/>
    <w:rsid w:val="000E2380"/>
    <w:rsid w:val="000E3BB2"/>
    <w:rsid w:val="000E7B34"/>
    <w:rsid w:val="000E7D0F"/>
    <w:rsid w:val="000F0895"/>
    <w:rsid w:val="000F0BB5"/>
    <w:rsid w:val="000F0DEC"/>
    <w:rsid w:val="000F11CA"/>
    <w:rsid w:val="000F3A71"/>
    <w:rsid w:val="000F4FE7"/>
    <w:rsid w:val="000F52CB"/>
    <w:rsid w:val="000F66A8"/>
    <w:rsid w:val="000F6702"/>
    <w:rsid w:val="0010066E"/>
    <w:rsid w:val="00102D20"/>
    <w:rsid w:val="00104CEC"/>
    <w:rsid w:val="00105AE4"/>
    <w:rsid w:val="00110EB5"/>
    <w:rsid w:val="00111079"/>
    <w:rsid w:val="00111828"/>
    <w:rsid w:val="0011329A"/>
    <w:rsid w:val="0011387A"/>
    <w:rsid w:val="00114DB0"/>
    <w:rsid w:val="00116630"/>
    <w:rsid w:val="00116672"/>
    <w:rsid w:val="00117069"/>
    <w:rsid w:val="001207CA"/>
    <w:rsid w:val="00122410"/>
    <w:rsid w:val="00124DCF"/>
    <w:rsid w:val="001300E0"/>
    <w:rsid w:val="00131773"/>
    <w:rsid w:val="00142CF2"/>
    <w:rsid w:val="00150690"/>
    <w:rsid w:val="00150725"/>
    <w:rsid w:val="00152D66"/>
    <w:rsid w:val="00153053"/>
    <w:rsid w:val="00155DD5"/>
    <w:rsid w:val="0015687E"/>
    <w:rsid w:val="00157D84"/>
    <w:rsid w:val="001604CD"/>
    <w:rsid w:val="00164866"/>
    <w:rsid w:val="001777EC"/>
    <w:rsid w:val="00180665"/>
    <w:rsid w:val="001838F3"/>
    <w:rsid w:val="001879DF"/>
    <w:rsid w:val="00190283"/>
    <w:rsid w:val="00194764"/>
    <w:rsid w:val="0019644F"/>
    <w:rsid w:val="0019733B"/>
    <w:rsid w:val="001A1257"/>
    <w:rsid w:val="001A2653"/>
    <w:rsid w:val="001A3611"/>
    <w:rsid w:val="001A62E9"/>
    <w:rsid w:val="001A6356"/>
    <w:rsid w:val="001B016D"/>
    <w:rsid w:val="001B1749"/>
    <w:rsid w:val="001B1CDF"/>
    <w:rsid w:val="001B1D36"/>
    <w:rsid w:val="001B2270"/>
    <w:rsid w:val="001B362F"/>
    <w:rsid w:val="001B4A34"/>
    <w:rsid w:val="001B4EA6"/>
    <w:rsid w:val="001B61C0"/>
    <w:rsid w:val="001B66F0"/>
    <w:rsid w:val="001B6D6B"/>
    <w:rsid w:val="001B6F5C"/>
    <w:rsid w:val="001B7937"/>
    <w:rsid w:val="001B7C54"/>
    <w:rsid w:val="001C0FE1"/>
    <w:rsid w:val="001C16FE"/>
    <w:rsid w:val="001C1748"/>
    <w:rsid w:val="001C312E"/>
    <w:rsid w:val="001C408D"/>
    <w:rsid w:val="001C651F"/>
    <w:rsid w:val="001C6BDA"/>
    <w:rsid w:val="001D0161"/>
    <w:rsid w:val="001D0392"/>
    <w:rsid w:val="001D7E5A"/>
    <w:rsid w:val="001E02D0"/>
    <w:rsid w:val="001E04AF"/>
    <w:rsid w:val="001E14A2"/>
    <w:rsid w:val="001E1D89"/>
    <w:rsid w:val="001E1D8E"/>
    <w:rsid w:val="001F2292"/>
    <w:rsid w:val="001F39DF"/>
    <w:rsid w:val="001F3CAE"/>
    <w:rsid w:val="001F6EA1"/>
    <w:rsid w:val="002000D9"/>
    <w:rsid w:val="002026B1"/>
    <w:rsid w:val="00203A3A"/>
    <w:rsid w:val="00203B8D"/>
    <w:rsid w:val="00206CCC"/>
    <w:rsid w:val="00207CB8"/>
    <w:rsid w:val="002100E9"/>
    <w:rsid w:val="00210C29"/>
    <w:rsid w:val="002117AC"/>
    <w:rsid w:val="00212DE5"/>
    <w:rsid w:val="00214B09"/>
    <w:rsid w:val="00220412"/>
    <w:rsid w:val="0022606F"/>
    <w:rsid w:val="0023476B"/>
    <w:rsid w:val="002357F9"/>
    <w:rsid w:val="00236384"/>
    <w:rsid w:val="00240AFC"/>
    <w:rsid w:val="002440D0"/>
    <w:rsid w:val="00244DD4"/>
    <w:rsid w:val="0025073D"/>
    <w:rsid w:val="00251647"/>
    <w:rsid w:val="00251DE6"/>
    <w:rsid w:val="00255ABE"/>
    <w:rsid w:val="00257E81"/>
    <w:rsid w:val="0026476B"/>
    <w:rsid w:val="00273B0D"/>
    <w:rsid w:val="00273C50"/>
    <w:rsid w:val="00275653"/>
    <w:rsid w:val="00280814"/>
    <w:rsid w:val="00282DAC"/>
    <w:rsid w:val="00285743"/>
    <w:rsid w:val="0028717E"/>
    <w:rsid w:val="002907FB"/>
    <w:rsid w:val="002909DF"/>
    <w:rsid w:val="00294087"/>
    <w:rsid w:val="002956D5"/>
    <w:rsid w:val="00297D20"/>
    <w:rsid w:val="00297F8C"/>
    <w:rsid w:val="002A52DF"/>
    <w:rsid w:val="002A5390"/>
    <w:rsid w:val="002A5E59"/>
    <w:rsid w:val="002A5E64"/>
    <w:rsid w:val="002A6C9F"/>
    <w:rsid w:val="002A741D"/>
    <w:rsid w:val="002B5602"/>
    <w:rsid w:val="002B6868"/>
    <w:rsid w:val="002C412A"/>
    <w:rsid w:val="002C4151"/>
    <w:rsid w:val="002C560F"/>
    <w:rsid w:val="002C6688"/>
    <w:rsid w:val="002C701D"/>
    <w:rsid w:val="002C70F6"/>
    <w:rsid w:val="002D0187"/>
    <w:rsid w:val="002D1D9B"/>
    <w:rsid w:val="002D4D86"/>
    <w:rsid w:val="002E0797"/>
    <w:rsid w:val="002E1FDF"/>
    <w:rsid w:val="002E30FE"/>
    <w:rsid w:val="002E372D"/>
    <w:rsid w:val="002E45EB"/>
    <w:rsid w:val="002F03D2"/>
    <w:rsid w:val="002F18DC"/>
    <w:rsid w:val="002F5A43"/>
    <w:rsid w:val="002F7E7B"/>
    <w:rsid w:val="003065C1"/>
    <w:rsid w:val="003076D6"/>
    <w:rsid w:val="00314EDD"/>
    <w:rsid w:val="003167E3"/>
    <w:rsid w:val="003203BA"/>
    <w:rsid w:val="00325F6B"/>
    <w:rsid w:val="00331DDA"/>
    <w:rsid w:val="0033226A"/>
    <w:rsid w:val="00332AF9"/>
    <w:rsid w:val="0033493D"/>
    <w:rsid w:val="00335E35"/>
    <w:rsid w:val="00343B79"/>
    <w:rsid w:val="00344940"/>
    <w:rsid w:val="003464E9"/>
    <w:rsid w:val="0034675E"/>
    <w:rsid w:val="00346D12"/>
    <w:rsid w:val="00355FB2"/>
    <w:rsid w:val="00360965"/>
    <w:rsid w:val="00360A75"/>
    <w:rsid w:val="00362890"/>
    <w:rsid w:val="003643F2"/>
    <w:rsid w:val="00364E72"/>
    <w:rsid w:val="00366427"/>
    <w:rsid w:val="0037046A"/>
    <w:rsid w:val="00370A86"/>
    <w:rsid w:val="00375014"/>
    <w:rsid w:val="00375956"/>
    <w:rsid w:val="00376728"/>
    <w:rsid w:val="00376AD7"/>
    <w:rsid w:val="003821EB"/>
    <w:rsid w:val="00382BA9"/>
    <w:rsid w:val="00382D38"/>
    <w:rsid w:val="003907E5"/>
    <w:rsid w:val="00391FAB"/>
    <w:rsid w:val="003955BB"/>
    <w:rsid w:val="00396978"/>
    <w:rsid w:val="00397941"/>
    <w:rsid w:val="003A0D44"/>
    <w:rsid w:val="003A4536"/>
    <w:rsid w:val="003A49F8"/>
    <w:rsid w:val="003A531C"/>
    <w:rsid w:val="003A5DD0"/>
    <w:rsid w:val="003A6289"/>
    <w:rsid w:val="003B2EC9"/>
    <w:rsid w:val="003B2FF2"/>
    <w:rsid w:val="003C1B4B"/>
    <w:rsid w:val="003C2A27"/>
    <w:rsid w:val="003C67BB"/>
    <w:rsid w:val="003C69FE"/>
    <w:rsid w:val="003C71BB"/>
    <w:rsid w:val="003D1225"/>
    <w:rsid w:val="003E0B39"/>
    <w:rsid w:val="003E5013"/>
    <w:rsid w:val="003E5A02"/>
    <w:rsid w:val="003F2094"/>
    <w:rsid w:val="003F4F48"/>
    <w:rsid w:val="003F4FEB"/>
    <w:rsid w:val="003F54E5"/>
    <w:rsid w:val="003F6740"/>
    <w:rsid w:val="003F6957"/>
    <w:rsid w:val="003F7706"/>
    <w:rsid w:val="003F772A"/>
    <w:rsid w:val="00400E2C"/>
    <w:rsid w:val="004025D9"/>
    <w:rsid w:val="00403415"/>
    <w:rsid w:val="00404B24"/>
    <w:rsid w:val="00404DF1"/>
    <w:rsid w:val="00413F93"/>
    <w:rsid w:val="004157DB"/>
    <w:rsid w:val="00415DA6"/>
    <w:rsid w:val="00416086"/>
    <w:rsid w:val="00422061"/>
    <w:rsid w:val="0042362B"/>
    <w:rsid w:val="004268CD"/>
    <w:rsid w:val="00432727"/>
    <w:rsid w:val="00434AB3"/>
    <w:rsid w:val="00435315"/>
    <w:rsid w:val="00435511"/>
    <w:rsid w:val="00435DFA"/>
    <w:rsid w:val="00436426"/>
    <w:rsid w:val="00441AAD"/>
    <w:rsid w:val="00443078"/>
    <w:rsid w:val="004469D0"/>
    <w:rsid w:val="00447E8C"/>
    <w:rsid w:val="00453414"/>
    <w:rsid w:val="0045406A"/>
    <w:rsid w:val="0045571D"/>
    <w:rsid w:val="00456E25"/>
    <w:rsid w:val="00456F11"/>
    <w:rsid w:val="00457C2A"/>
    <w:rsid w:val="00460AB2"/>
    <w:rsid w:val="00460C6F"/>
    <w:rsid w:val="004638BF"/>
    <w:rsid w:val="00470B30"/>
    <w:rsid w:val="00470E48"/>
    <w:rsid w:val="00473C11"/>
    <w:rsid w:val="00473DFB"/>
    <w:rsid w:val="004742AA"/>
    <w:rsid w:val="00475365"/>
    <w:rsid w:val="004756D3"/>
    <w:rsid w:val="00480CBD"/>
    <w:rsid w:val="00484393"/>
    <w:rsid w:val="00493143"/>
    <w:rsid w:val="004942FA"/>
    <w:rsid w:val="00495CBE"/>
    <w:rsid w:val="004A061F"/>
    <w:rsid w:val="004A133B"/>
    <w:rsid w:val="004A1E3B"/>
    <w:rsid w:val="004A1E4E"/>
    <w:rsid w:val="004A7215"/>
    <w:rsid w:val="004B0B70"/>
    <w:rsid w:val="004B3EDA"/>
    <w:rsid w:val="004B6015"/>
    <w:rsid w:val="004B6F56"/>
    <w:rsid w:val="004B7B1E"/>
    <w:rsid w:val="004C094C"/>
    <w:rsid w:val="004D0220"/>
    <w:rsid w:val="004D37E1"/>
    <w:rsid w:val="004D4C8A"/>
    <w:rsid w:val="004D6248"/>
    <w:rsid w:val="004D666A"/>
    <w:rsid w:val="004D7132"/>
    <w:rsid w:val="004D7156"/>
    <w:rsid w:val="004E1B03"/>
    <w:rsid w:val="004E2CDD"/>
    <w:rsid w:val="004E480C"/>
    <w:rsid w:val="004E5B3F"/>
    <w:rsid w:val="004E72E2"/>
    <w:rsid w:val="004F1543"/>
    <w:rsid w:val="004F332A"/>
    <w:rsid w:val="004F3541"/>
    <w:rsid w:val="004F4885"/>
    <w:rsid w:val="004F4EBE"/>
    <w:rsid w:val="004F60C8"/>
    <w:rsid w:val="004F7C07"/>
    <w:rsid w:val="00500311"/>
    <w:rsid w:val="0050042D"/>
    <w:rsid w:val="00500578"/>
    <w:rsid w:val="00505DEB"/>
    <w:rsid w:val="005065E7"/>
    <w:rsid w:val="005069C5"/>
    <w:rsid w:val="005133CD"/>
    <w:rsid w:val="005139A7"/>
    <w:rsid w:val="00513A6E"/>
    <w:rsid w:val="00513F5C"/>
    <w:rsid w:val="005141DA"/>
    <w:rsid w:val="00516431"/>
    <w:rsid w:val="00516A7A"/>
    <w:rsid w:val="00520379"/>
    <w:rsid w:val="00522730"/>
    <w:rsid w:val="00524436"/>
    <w:rsid w:val="00525C0D"/>
    <w:rsid w:val="00525E3F"/>
    <w:rsid w:val="00526911"/>
    <w:rsid w:val="005315E4"/>
    <w:rsid w:val="005360BE"/>
    <w:rsid w:val="0054107A"/>
    <w:rsid w:val="00541D1B"/>
    <w:rsid w:val="00545564"/>
    <w:rsid w:val="00546540"/>
    <w:rsid w:val="005473E6"/>
    <w:rsid w:val="0055306E"/>
    <w:rsid w:val="00556C5A"/>
    <w:rsid w:val="005636C4"/>
    <w:rsid w:val="00563A2A"/>
    <w:rsid w:val="005674D6"/>
    <w:rsid w:val="005677A9"/>
    <w:rsid w:val="00573C8D"/>
    <w:rsid w:val="005742F3"/>
    <w:rsid w:val="00577843"/>
    <w:rsid w:val="00580F64"/>
    <w:rsid w:val="005847F8"/>
    <w:rsid w:val="005865CD"/>
    <w:rsid w:val="00587F3C"/>
    <w:rsid w:val="00590738"/>
    <w:rsid w:val="00590C60"/>
    <w:rsid w:val="00591BA9"/>
    <w:rsid w:val="00592B23"/>
    <w:rsid w:val="005955A4"/>
    <w:rsid w:val="005975D5"/>
    <w:rsid w:val="0059788F"/>
    <w:rsid w:val="005A0105"/>
    <w:rsid w:val="005A2D69"/>
    <w:rsid w:val="005A3FEA"/>
    <w:rsid w:val="005A74F0"/>
    <w:rsid w:val="005A791D"/>
    <w:rsid w:val="005B4DA7"/>
    <w:rsid w:val="005B5956"/>
    <w:rsid w:val="005C1791"/>
    <w:rsid w:val="005C1B4A"/>
    <w:rsid w:val="005C405A"/>
    <w:rsid w:val="005C5645"/>
    <w:rsid w:val="005C79AF"/>
    <w:rsid w:val="005D17F3"/>
    <w:rsid w:val="005D29AB"/>
    <w:rsid w:val="005D37B4"/>
    <w:rsid w:val="005D7E45"/>
    <w:rsid w:val="005E09F5"/>
    <w:rsid w:val="005E4C2C"/>
    <w:rsid w:val="005F0ADF"/>
    <w:rsid w:val="005F6299"/>
    <w:rsid w:val="005F66CA"/>
    <w:rsid w:val="005F7934"/>
    <w:rsid w:val="00601661"/>
    <w:rsid w:val="006019F2"/>
    <w:rsid w:val="006028C7"/>
    <w:rsid w:val="00603320"/>
    <w:rsid w:val="006043CF"/>
    <w:rsid w:val="00604998"/>
    <w:rsid w:val="00606D92"/>
    <w:rsid w:val="00610155"/>
    <w:rsid w:val="0061488A"/>
    <w:rsid w:val="0061504D"/>
    <w:rsid w:val="00620ED7"/>
    <w:rsid w:val="00625929"/>
    <w:rsid w:val="00630CFB"/>
    <w:rsid w:val="00631777"/>
    <w:rsid w:val="00634A52"/>
    <w:rsid w:val="0063561E"/>
    <w:rsid w:val="00637BF2"/>
    <w:rsid w:val="00642623"/>
    <w:rsid w:val="00645FF3"/>
    <w:rsid w:val="00647F8D"/>
    <w:rsid w:val="00652B9F"/>
    <w:rsid w:val="00653931"/>
    <w:rsid w:val="00653B9E"/>
    <w:rsid w:val="0065564C"/>
    <w:rsid w:val="00660BCD"/>
    <w:rsid w:val="00661572"/>
    <w:rsid w:val="0066425D"/>
    <w:rsid w:val="00664827"/>
    <w:rsid w:val="00666B14"/>
    <w:rsid w:val="00673C1A"/>
    <w:rsid w:val="00674C3F"/>
    <w:rsid w:val="00675389"/>
    <w:rsid w:val="00675FA2"/>
    <w:rsid w:val="00677FE4"/>
    <w:rsid w:val="00682A44"/>
    <w:rsid w:val="00684078"/>
    <w:rsid w:val="00684EA6"/>
    <w:rsid w:val="00685418"/>
    <w:rsid w:val="00686920"/>
    <w:rsid w:val="00692D10"/>
    <w:rsid w:val="006A1399"/>
    <w:rsid w:val="006A3B79"/>
    <w:rsid w:val="006A3B85"/>
    <w:rsid w:val="006A4C37"/>
    <w:rsid w:val="006A5DAB"/>
    <w:rsid w:val="006B0626"/>
    <w:rsid w:val="006B12EF"/>
    <w:rsid w:val="006B4E4A"/>
    <w:rsid w:val="006B65B1"/>
    <w:rsid w:val="006C02B1"/>
    <w:rsid w:val="006C18D3"/>
    <w:rsid w:val="006C49E8"/>
    <w:rsid w:val="006C5465"/>
    <w:rsid w:val="006C6C6A"/>
    <w:rsid w:val="006C6D80"/>
    <w:rsid w:val="006C7DA9"/>
    <w:rsid w:val="006D0EEA"/>
    <w:rsid w:val="006D3426"/>
    <w:rsid w:val="006D34F8"/>
    <w:rsid w:val="006E30D3"/>
    <w:rsid w:val="006E5430"/>
    <w:rsid w:val="006E666C"/>
    <w:rsid w:val="006E673A"/>
    <w:rsid w:val="006E68D3"/>
    <w:rsid w:val="006F0728"/>
    <w:rsid w:val="006F07F9"/>
    <w:rsid w:val="006F3657"/>
    <w:rsid w:val="006F5710"/>
    <w:rsid w:val="006F5779"/>
    <w:rsid w:val="006F628D"/>
    <w:rsid w:val="00701FC4"/>
    <w:rsid w:val="007022AA"/>
    <w:rsid w:val="0070302F"/>
    <w:rsid w:val="007102DB"/>
    <w:rsid w:val="0071205E"/>
    <w:rsid w:val="0071739E"/>
    <w:rsid w:val="00717B14"/>
    <w:rsid w:val="00720B5A"/>
    <w:rsid w:val="00720D75"/>
    <w:rsid w:val="0072237E"/>
    <w:rsid w:val="00723AE7"/>
    <w:rsid w:val="00724A4B"/>
    <w:rsid w:val="007251D1"/>
    <w:rsid w:val="00727021"/>
    <w:rsid w:val="007318E1"/>
    <w:rsid w:val="00736302"/>
    <w:rsid w:val="00740C8E"/>
    <w:rsid w:val="0074208D"/>
    <w:rsid w:val="0074294A"/>
    <w:rsid w:val="00752842"/>
    <w:rsid w:val="00757493"/>
    <w:rsid w:val="00757AD9"/>
    <w:rsid w:val="00763A10"/>
    <w:rsid w:val="00767C9C"/>
    <w:rsid w:val="00767FF3"/>
    <w:rsid w:val="00770EC4"/>
    <w:rsid w:val="00771477"/>
    <w:rsid w:val="007763BF"/>
    <w:rsid w:val="00777A26"/>
    <w:rsid w:val="00781682"/>
    <w:rsid w:val="007818C3"/>
    <w:rsid w:val="00783C58"/>
    <w:rsid w:val="007846F5"/>
    <w:rsid w:val="0078679A"/>
    <w:rsid w:val="00790BDB"/>
    <w:rsid w:val="00791524"/>
    <w:rsid w:val="0079360D"/>
    <w:rsid w:val="007972AF"/>
    <w:rsid w:val="00797FD2"/>
    <w:rsid w:val="007A248E"/>
    <w:rsid w:val="007A2850"/>
    <w:rsid w:val="007A2F09"/>
    <w:rsid w:val="007A2F1F"/>
    <w:rsid w:val="007A4FFB"/>
    <w:rsid w:val="007A59EF"/>
    <w:rsid w:val="007B040B"/>
    <w:rsid w:val="007B225A"/>
    <w:rsid w:val="007B4B4E"/>
    <w:rsid w:val="007B5495"/>
    <w:rsid w:val="007B79FC"/>
    <w:rsid w:val="007C0EEA"/>
    <w:rsid w:val="007C191E"/>
    <w:rsid w:val="007C2065"/>
    <w:rsid w:val="007C24F7"/>
    <w:rsid w:val="007C6065"/>
    <w:rsid w:val="007D5D01"/>
    <w:rsid w:val="007D6086"/>
    <w:rsid w:val="007D6BD5"/>
    <w:rsid w:val="007D6F20"/>
    <w:rsid w:val="007E30B2"/>
    <w:rsid w:val="007E69B5"/>
    <w:rsid w:val="007E7046"/>
    <w:rsid w:val="007E7C36"/>
    <w:rsid w:val="007F0370"/>
    <w:rsid w:val="007F159A"/>
    <w:rsid w:val="007F3D6D"/>
    <w:rsid w:val="007F43CC"/>
    <w:rsid w:val="00800065"/>
    <w:rsid w:val="0080190D"/>
    <w:rsid w:val="00802EB5"/>
    <w:rsid w:val="0080495D"/>
    <w:rsid w:val="00804F63"/>
    <w:rsid w:val="00806E9D"/>
    <w:rsid w:val="00812757"/>
    <w:rsid w:val="00813A39"/>
    <w:rsid w:val="00814ADA"/>
    <w:rsid w:val="008159CD"/>
    <w:rsid w:val="008243EC"/>
    <w:rsid w:val="00827D00"/>
    <w:rsid w:val="0083012A"/>
    <w:rsid w:val="00832846"/>
    <w:rsid w:val="00835F87"/>
    <w:rsid w:val="0083645C"/>
    <w:rsid w:val="008376A9"/>
    <w:rsid w:val="00840B4C"/>
    <w:rsid w:val="008445FF"/>
    <w:rsid w:val="008450A2"/>
    <w:rsid w:val="0084589F"/>
    <w:rsid w:val="008507B8"/>
    <w:rsid w:val="00852E5B"/>
    <w:rsid w:val="00854112"/>
    <w:rsid w:val="008561C7"/>
    <w:rsid w:val="00856842"/>
    <w:rsid w:val="008576AD"/>
    <w:rsid w:val="00857F58"/>
    <w:rsid w:val="00862541"/>
    <w:rsid w:val="0086297F"/>
    <w:rsid w:val="00862F64"/>
    <w:rsid w:val="0086384F"/>
    <w:rsid w:val="00866DFD"/>
    <w:rsid w:val="0087099D"/>
    <w:rsid w:val="008724A3"/>
    <w:rsid w:val="008732E3"/>
    <w:rsid w:val="008735AE"/>
    <w:rsid w:val="00875FFB"/>
    <w:rsid w:val="00876B74"/>
    <w:rsid w:val="00890222"/>
    <w:rsid w:val="00891F84"/>
    <w:rsid w:val="0089255C"/>
    <w:rsid w:val="00894913"/>
    <w:rsid w:val="008A17D1"/>
    <w:rsid w:val="008A2C31"/>
    <w:rsid w:val="008A631F"/>
    <w:rsid w:val="008A6B95"/>
    <w:rsid w:val="008B0C71"/>
    <w:rsid w:val="008B2387"/>
    <w:rsid w:val="008B3F9E"/>
    <w:rsid w:val="008B66C3"/>
    <w:rsid w:val="008B7BEF"/>
    <w:rsid w:val="008C2607"/>
    <w:rsid w:val="008C31F2"/>
    <w:rsid w:val="008C3316"/>
    <w:rsid w:val="008C398E"/>
    <w:rsid w:val="008C44A3"/>
    <w:rsid w:val="008C6B5F"/>
    <w:rsid w:val="008D15A2"/>
    <w:rsid w:val="008D3FAB"/>
    <w:rsid w:val="008D57E7"/>
    <w:rsid w:val="008D6B04"/>
    <w:rsid w:val="008D7EB6"/>
    <w:rsid w:val="008E070A"/>
    <w:rsid w:val="008E1789"/>
    <w:rsid w:val="008E1CF5"/>
    <w:rsid w:val="008E7E71"/>
    <w:rsid w:val="008F17C8"/>
    <w:rsid w:val="008F4612"/>
    <w:rsid w:val="008F4AB1"/>
    <w:rsid w:val="008F5F27"/>
    <w:rsid w:val="00901A96"/>
    <w:rsid w:val="00901CAB"/>
    <w:rsid w:val="0090248C"/>
    <w:rsid w:val="00902707"/>
    <w:rsid w:val="00902EEB"/>
    <w:rsid w:val="0090339B"/>
    <w:rsid w:val="00903686"/>
    <w:rsid w:val="00904F3F"/>
    <w:rsid w:val="00904FC2"/>
    <w:rsid w:val="009053C5"/>
    <w:rsid w:val="009065BC"/>
    <w:rsid w:val="00912729"/>
    <w:rsid w:val="00915DB9"/>
    <w:rsid w:val="009161F6"/>
    <w:rsid w:val="00917199"/>
    <w:rsid w:val="00920E76"/>
    <w:rsid w:val="00922BF9"/>
    <w:rsid w:val="00923D18"/>
    <w:rsid w:val="00924A4E"/>
    <w:rsid w:val="00925195"/>
    <w:rsid w:val="009263D3"/>
    <w:rsid w:val="00926F52"/>
    <w:rsid w:val="00931148"/>
    <w:rsid w:val="00934BA5"/>
    <w:rsid w:val="0093721B"/>
    <w:rsid w:val="009408E1"/>
    <w:rsid w:val="00944CE2"/>
    <w:rsid w:val="00945880"/>
    <w:rsid w:val="009472A5"/>
    <w:rsid w:val="009508C6"/>
    <w:rsid w:val="00951179"/>
    <w:rsid w:val="009570F9"/>
    <w:rsid w:val="009607A3"/>
    <w:rsid w:val="00962050"/>
    <w:rsid w:val="00967E60"/>
    <w:rsid w:val="00974C3B"/>
    <w:rsid w:val="0097507B"/>
    <w:rsid w:val="00975959"/>
    <w:rsid w:val="00975A38"/>
    <w:rsid w:val="00977971"/>
    <w:rsid w:val="0098031D"/>
    <w:rsid w:val="00980BB6"/>
    <w:rsid w:val="00982739"/>
    <w:rsid w:val="00985E17"/>
    <w:rsid w:val="00985E9A"/>
    <w:rsid w:val="00987836"/>
    <w:rsid w:val="00990109"/>
    <w:rsid w:val="00994A2A"/>
    <w:rsid w:val="009952A0"/>
    <w:rsid w:val="009A1A42"/>
    <w:rsid w:val="009A3F4F"/>
    <w:rsid w:val="009A4446"/>
    <w:rsid w:val="009A4828"/>
    <w:rsid w:val="009A5B01"/>
    <w:rsid w:val="009B260F"/>
    <w:rsid w:val="009B3205"/>
    <w:rsid w:val="009B7514"/>
    <w:rsid w:val="009B7AB2"/>
    <w:rsid w:val="009C27A0"/>
    <w:rsid w:val="009C63F2"/>
    <w:rsid w:val="009C6BBC"/>
    <w:rsid w:val="009C7C5F"/>
    <w:rsid w:val="009C7CE5"/>
    <w:rsid w:val="009D0685"/>
    <w:rsid w:val="009D36AD"/>
    <w:rsid w:val="009D4BF3"/>
    <w:rsid w:val="009E350D"/>
    <w:rsid w:val="009E78FB"/>
    <w:rsid w:val="009F0ECE"/>
    <w:rsid w:val="009F4BD3"/>
    <w:rsid w:val="009F773E"/>
    <w:rsid w:val="009F797B"/>
    <w:rsid w:val="00A005AB"/>
    <w:rsid w:val="00A015CF"/>
    <w:rsid w:val="00A05238"/>
    <w:rsid w:val="00A05CA6"/>
    <w:rsid w:val="00A06309"/>
    <w:rsid w:val="00A121E3"/>
    <w:rsid w:val="00A14DEE"/>
    <w:rsid w:val="00A15756"/>
    <w:rsid w:val="00A158E8"/>
    <w:rsid w:val="00A17E36"/>
    <w:rsid w:val="00A235B6"/>
    <w:rsid w:val="00A30BD1"/>
    <w:rsid w:val="00A3548E"/>
    <w:rsid w:val="00A35EAD"/>
    <w:rsid w:val="00A4360D"/>
    <w:rsid w:val="00A45A22"/>
    <w:rsid w:val="00A51643"/>
    <w:rsid w:val="00A536D0"/>
    <w:rsid w:val="00A5565C"/>
    <w:rsid w:val="00A5568C"/>
    <w:rsid w:val="00A56946"/>
    <w:rsid w:val="00A56F6D"/>
    <w:rsid w:val="00A574FE"/>
    <w:rsid w:val="00A600DC"/>
    <w:rsid w:val="00A6091F"/>
    <w:rsid w:val="00A60E62"/>
    <w:rsid w:val="00A611C3"/>
    <w:rsid w:val="00A62363"/>
    <w:rsid w:val="00A62FC5"/>
    <w:rsid w:val="00A67382"/>
    <w:rsid w:val="00A7241F"/>
    <w:rsid w:val="00A72A52"/>
    <w:rsid w:val="00A75037"/>
    <w:rsid w:val="00A764F3"/>
    <w:rsid w:val="00A8151F"/>
    <w:rsid w:val="00A8447D"/>
    <w:rsid w:val="00A8538B"/>
    <w:rsid w:val="00A86D56"/>
    <w:rsid w:val="00A879CF"/>
    <w:rsid w:val="00AA0023"/>
    <w:rsid w:val="00AA10A4"/>
    <w:rsid w:val="00AA71C6"/>
    <w:rsid w:val="00AB062F"/>
    <w:rsid w:val="00AB0CCB"/>
    <w:rsid w:val="00AB392D"/>
    <w:rsid w:val="00AB7686"/>
    <w:rsid w:val="00AB78B9"/>
    <w:rsid w:val="00AC4474"/>
    <w:rsid w:val="00AC5354"/>
    <w:rsid w:val="00AC551F"/>
    <w:rsid w:val="00AC5C0E"/>
    <w:rsid w:val="00AD0B95"/>
    <w:rsid w:val="00AD10F7"/>
    <w:rsid w:val="00AD39CB"/>
    <w:rsid w:val="00AD4303"/>
    <w:rsid w:val="00AD4349"/>
    <w:rsid w:val="00AD6340"/>
    <w:rsid w:val="00AE0CDF"/>
    <w:rsid w:val="00AF43F2"/>
    <w:rsid w:val="00AF4EA3"/>
    <w:rsid w:val="00AF4F62"/>
    <w:rsid w:val="00AF779A"/>
    <w:rsid w:val="00AF7BE5"/>
    <w:rsid w:val="00B0003B"/>
    <w:rsid w:val="00B00E04"/>
    <w:rsid w:val="00B014E9"/>
    <w:rsid w:val="00B01939"/>
    <w:rsid w:val="00B026E8"/>
    <w:rsid w:val="00B0363E"/>
    <w:rsid w:val="00B05937"/>
    <w:rsid w:val="00B1052C"/>
    <w:rsid w:val="00B21149"/>
    <w:rsid w:val="00B24675"/>
    <w:rsid w:val="00B26DB1"/>
    <w:rsid w:val="00B304AA"/>
    <w:rsid w:val="00B309EF"/>
    <w:rsid w:val="00B315A7"/>
    <w:rsid w:val="00B315F4"/>
    <w:rsid w:val="00B320F4"/>
    <w:rsid w:val="00B350A2"/>
    <w:rsid w:val="00B355DC"/>
    <w:rsid w:val="00B35F1F"/>
    <w:rsid w:val="00B364D3"/>
    <w:rsid w:val="00B36618"/>
    <w:rsid w:val="00B41EEF"/>
    <w:rsid w:val="00B42F7A"/>
    <w:rsid w:val="00B454D9"/>
    <w:rsid w:val="00B5061D"/>
    <w:rsid w:val="00B51F30"/>
    <w:rsid w:val="00B52E09"/>
    <w:rsid w:val="00B60117"/>
    <w:rsid w:val="00B61B2F"/>
    <w:rsid w:val="00B64F94"/>
    <w:rsid w:val="00B65B59"/>
    <w:rsid w:val="00B7537D"/>
    <w:rsid w:val="00B81236"/>
    <w:rsid w:val="00B83C19"/>
    <w:rsid w:val="00B83DCF"/>
    <w:rsid w:val="00B83E51"/>
    <w:rsid w:val="00B931DB"/>
    <w:rsid w:val="00B93F56"/>
    <w:rsid w:val="00B93F70"/>
    <w:rsid w:val="00B94DE0"/>
    <w:rsid w:val="00BA0EF2"/>
    <w:rsid w:val="00BA12D8"/>
    <w:rsid w:val="00BA2C79"/>
    <w:rsid w:val="00BA568D"/>
    <w:rsid w:val="00BA7030"/>
    <w:rsid w:val="00BB1BFA"/>
    <w:rsid w:val="00BB4B2B"/>
    <w:rsid w:val="00BB5636"/>
    <w:rsid w:val="00BC0487"/>
    <w:rsid w:val="00BC4B93"/>
    <w:rsid w:val="00BC60AC"/>
    <w:rsid w:val="00BC7552"/>
    <w:rsid w:val="00BC75F8"/>
    <w:rsid w:val="00BD0632"/>
    <w:rsid w:val="00BE0D34"/>
    <w:rsid w:val="00BE122A"/>
    <w:rsid w:val="00BE16B7"/>
    <w:rsid w:val="00BE2E02"/>
    <w:rsid w:val="00BF049F"/>
    <w:rsid w:val="00BF2B23"/>
    <w:rsid w:val="00BF729C"/>
    <w:rsid w:val="00C00952"/>
    <w:rsid w:val="00C018AB"/>
    <w:rsid w:val="00C02A4E"/>
    <w:rsid w:val="00C13344"/>
    <w:rsid w:val="00C153CA"/>
    <w:rsid w:val="00C1572F"/>
    <w:rsid w:val="00C16F7B"/>
    <w:rsid w:val="00C216C2"/>
    <w:rsid w:val="00C22A0D"/>
    <w:rsid w:val="00C27686"/>
    <w:rsid w:val="00C32D84"/>
    <w:rsid w:val="00C33454"/>
    <w:rsid w:val="00C422E3"/>
    <w:rsid w:val="00C4330C"/>
    <w:rsid w:val="00C43625"/>
    <w:rsid w:val="00C46722"/>
    <w:rsid w:val="00C51AE0"/>
    <w:rsid w:val="00C51F0C"/>
    <w:rsid w:val="00C525EA"/>
    <w:rsid w:val="00C53BDF"/>
    <w:rsid w:val="00C55A93"/>
    <w:rsid w:val="00C55FBC"/>
    <w:rsid w:val="00C57B8B"/>
    <w:rsid w:val="00C612E5"/>
    <w:rsid w:val="00C62DD8"/>
    <w:rsid w:val="00C63F16"/>
    <w:rsid w:val="00C6436F"/>
    <w:rsid w:val="00C64BB1"/>
    <w:rsid w:val="00C656CC"/>
    <w:rsid w:val="00C6687B"/>
    <w:rsid w:val="00C67852"/>
    <w:rsid w:val="00C67CA8"/>
    <w:rsid w:val="00C72099"/>
    <w:rsid w:val="00C73605"/>
    <w:rsid w:val="00C76DB4"/>
    <w:rsid w:val="00C76F67"/>
    <w:rsid w:val="00C8198D"/>
    <w:rsid w:val="00C844B0"/>
    <w:rsid w:val="00C90809"/>
    <w:rsid w:val="00C920ED"/>
    <w:rsid w:val="00C92905"/>
    <w:rsid w:val="00C94207"/>
    <w:rsid w:val="00CA7780"/>
    <w:rsid w:val="00CB0DB9"/>
    <w:rsid w:val="00CB273E"/>
    <w:rsid w:val="00CB590D"/>
    <w:rsid w:val="00CB59B8"/>
    <w:rsid w:val="00CC005C"/>
    <w:rsid w:val="00CC1C5E"/>
    <w:rsid w:val="00CC2217"/>
    <w:rsid w:val="00CC2477"/>
    <w:rsid w:val="00CC26DA"/>
    <w:rsid w:val="00CD1194"/>
    <w:rsid w:val="00CD1DA1"/>
    <w:rsid w:val="00CD7E63"/>
    <w:rsid w:val="00CE2F56"/>
    <w:rsid w:val="00CE7A66"/>
    <w:rsid w:val="00CF0A51"/>
    <w:rsid w:val="00CF103D"/>
    <w:rsid w:val="00CF149C"/>
    <w:rsid w:val="00CF2DC8"/>
    <w:rsid w:val="00CF4296"/>
    <w:rsid w:val="00CF561A"/>
    <w:rsid w:val="00CF6140"/>
    <w:rsid w:val="00CF6A5C"/>
    <w:rsid w:val="00D008E1"/>
    <w:rsid w:val="00D067C5"/>
    <w:rsid w:val="00D10C7C"/>
    <w:rsid w:val="00D144B9"/>
    <w:rsid w:val="00D17296"/>
    <w:rsid w:val="00D210E1"/>
    <w:rsid w:val="00D217CA"/>
    <w:rsid w:val="00D27C7C"/>
    <w:rsid w:val="00D30BB4"/>
    <w:rsid w:val="00D33036"/>
    <w:rsid w:val="00D35D1C"/>
    <w:rsid w:val="00D449A5"/>
    <w:rsid w:val="00D44B90"/>
    <w:rsid w:val="00D46F9D"/>
    <w:rsid w:val="00D47ABF"/>
    <w:rsid w:val="00D50851"/>
    <w:rsid w:val="00D55007"/>
    <w:rsid w:val="00D566B3"/>
    <w:rsid w:val="00D56D59"/>
    <w:rsid w:val="00D5797C"/>
    <w:rsid w:val="00D641CF"/>
    <w:rsid w:val="00D64671"/>
    <w:rsid w:val="00D67880"/>
    <w:rsid w:val="00D72A36"/>
    <w:rsid w:val="00D73562"/>
    <w:rsid w:val="00D73F6A"/>
    <w:rsid w:val="00D769F1"/>
    <w:rsid w:val="00D804ED"/>
    <w:rsid w:val="00D81597"/>
    <w:rsid w:val="00D816B4"/>
    <w:rsid w:val="00D83B80"/>
    <w:rsid w:val="00D87A11"/>
    <w:rsid w:val="00D91589"/>
    <w:rsid w:val="00D91D22"/>
    <w:rsid w:val="00D92B9E"/>
    <w:rsid w:val="00D96B2C"/>
    <w:rsid w:val="00DA024E"/>
    <w:rsid w:val="00DA035A"/>
    <w:rsid w:val="00DA0FCA"/>
    <w:rsid w:val="00DA117A"/>
    <w:rsid w:val="00DA2291"/>
    <w:rsid w:val="00DA4146"/>
    <w:rsid w:val="00DA6532"/>
    <w:rsid w:val="00DA77AD"/>
    <w:rsid w:val="00DB0CBE"/>
    <w:rsid w:val="00DB14CA"/>
    <w:rsid w:val="00DB1768"/>
    <w:rsid w:val="00DB1E6D"/>
    <w:rsid w:val="00DB1F37"/>
    <w:rsid w:val="00DB388E"/>
    <w:rsid w:val="00DC51CF"/>
    <w:rsid w:val="00DD3F74"/>
    <w:rsid w:val="00DD4618"/>
    <w:rsid w:val="00DD554F"/>
    <w:rsid w:val="00DE3943"/>
    <w:rsid w:val="00DE7836"/>
    <w:rsid w:val="00DF177A"/>
    <w:rsid w:val="00DF5495"/>
    <w:rsid w:val="00DF72F3"/>
    <w:rsid w:val="00DF7D41"/>
    <w:rsid w:val="00E02F87"/>
    <w:rsid w:val="00E04B16"/>
    <w:rsid w:val="00E06265"/>
    <w:rsid w:val="00E132E2"/>
    <w:rsid w:val="00E14B72"/>
    <w:rsid w:val="00E15F63"/>
    <w:rsid w:val="00E204E2"/>
    <w:rsid w:val="00E2363F"/>
    <w:rsid w:val="00E24C8D"/>
    <w:rsid w:val="00E26A14"/>
    <w:rsid w:val="00E271D7"/>
    <w:rsid w:val="00E274E7"/>
    <w:rsid w:val="00E30C28"/>
    <w:rsid w:val="00E30D7F"/>
    <w:rsid w:val="00E314D6"/>
    <w:rsid w:val="00E333C8"/>
    <w:rsid w:val="00E33B5A"/>
    <w:rsid w:val="00E3450F"/>
    <w:rsid w:val="00E347F6"/>
    <w:rsid w:val="00E365F3"/>
    <w:rsid w:val="00E409B0"/>
    <w:rsid w:val="00E42C7C"/>
    <w:rsid w:val="00E42D2A"/>
    <w:rsid w:val="00E477E9"/>
    <w:rsid w:val="00E50DE7"/>
    <w:rsid w:val="00E55896"/>
    <w:rsid w:val="00E57159"/>
    <w:rsid w:val="00E60432"/>
    <w:rsid w:val="00E657AA"/>
    <w:rsid w:val="00E65F75"/>
    <w:rsid w:val="00E670E4"/>
    <w:rsid w:val="00E700F1"/>
    <w:rsid w:val="00E702D5"/>
    <w:rsid w:val="00E71262"/>
    <w:rsid w:val="00E714DE"/>
    <w:rsid w:val="00E7297C"/>
    <w:rsid w:val="00E742B6"/>
    <w:rsid w:val="00E76768"/>
    <w:rsid w:val="00E810C7"/>
    <w:rsid w:val="00E84110"/>
    <w:rsid w:val="00E848A3"/>
    <w:rsid w:val="00E8597F"/>
    <w:rsid w:val="00E86665"/>
    <w:rsid w:val="00E86980"/>
    <w:rsid w:val="00E874AA"/>
    <w:rsid w:val="00E929D0"/>
    <w:rsid w:val="00E935F7"/>
    <w:rsid w:val="00E9583D"/>
    <w:rsid w:val="00EA1CE2"/>
    <w:rsid w:val="00EA4130"/>
    <w:rsid w:val="00EA4A3F"/>
    <w:rsid w:val="00EA4AD2"/>
    <w:rsid w:val="00EB15B8"/>
    <w:rsid w:val="00EB1D33"/>
    <w:rsid w:val="00EB1E9B"/>
    <w:rsid w:val="00EB7240"/>
    <w:rsid w:val="00EC0493"/>
    <w:rsid w:val="00EC206C"/>
    <w:rsid w:val="00EC329F"/>
    <w:rsid w:val="00EC5169"/>
    <w:rsid w:val="00EC5F57"/>
    <w:rsid w:val="00ED048C"/>
    <w:rsid w:val="00ED1191"/>
    <w:rsid w:val="00ED2E48"/>
    <w:rsid w:val="00ED616E"/>
    <w:rsid w:val="00EE1650"/>
    <w:rsid w:val="00EE26B8"/>
    <w:rsid w:val="00EE2AAE"/>
    <w:rsid w:val="00EE5C82"/>
    <w:rsid w:val="00EE6255"/>
    <w:rsid w:val="00EE66A4"/>
    <w:rsid w:val="00EE6810"/>
    <w:rsid w:val="00EF0100"/>
    <w:rsid w:val="00EF0331"/>
    <w:rsid w:val="00EF0AE0"/>
    <w:rsid w:val="00EF0CA7"/>
    <w:rsid w:val="00EF2FF0"/>
    <w:rsid w:val="00EF43F3"/>
    <w:rsid w:val="00EF6799"/>
    <w:rsid w:val="00F000C8"/>
    <w:rsid w:val="00F00AAA"/>
    <w:rsid w:val="00F00C21"/>
    <w:rsid w:val="00F02050"/>
    <w:rsid w:val="00F02A4D"/>
    <w:rsid w:val="00F04FC0"/>
    <w:rsid w:val="00F0673F"/>
    <w:rsid w:val="00F11AD8"/>
    <w:rsid w:val="00F14472"/>
    <w:rsid w:val="00F14FFE"/>
    <w:rsid w:val="00F15144"/>
    <w:rsid w:val="00F168F0"/>
    <w:rsid w:val="00F16D1E"/>
    <w:rsid w:val="00F20EE1"/>
    <w:rsid w:val="00F21A5C"/>
    <w:rsid w:val="00F225F0"/>
    <w:rsid w:val="00F23BB2"/>
    <w:rsid w:val="00F24A4A"/>
    <w:rsid w:val="00F256B1"/>
    <w:rsid w:val="00F256DB"/>
    <w:rsid w:val="00F27566"/>
    <w:rsid w:val="00F27D29"/>
    <w:rsid w:val="00F30851"/>
    <w:rsid w:val="00F3373F"/>
    <w:rsid w:val="00F33D8B"/>
    <w:rsid w:val="00F36002"/>
    <w:rsid w:val="00F40245"/>
    <w:rsid w:val="00F40807"/>
    <w:rsid w:val="00F45122"/>
    <w:rsid w:val="00F46326"/>
    <w:rsid w:val="00F46EB1"/>
    <w:rsid w:val="00F51404"/>
    <w:rsid w:val="00F55651"/>
    <w:rsid w:val="00F56236"/>
    <w:rsid w:val="00F56962"/>
    <w:rsid w:val="00F5732A"/>
    <w:rsid w:val="00F6168E"/>
    <w:rsid w:val="00F634CB"/>
    <w:rsid w:val="00F647FF"/>
    <w:rsid w:val="00F65D6F"/>
    <w:rsid w:val="00F70200"/>
    <w:rsid w:val="00F711ED"/>
    <w:rsid w:val="00F71B8A"/>
    <w:rsid w:val="00F73EC4"/>
    <w:rsid w:val="00F74B4E"/>
    <w:rsid w:val="00F77174"/>
    <w:rsid w:val="00F77494"/>
    <w:rsid w:val="00F852CA"/>
    <w:rsid w:val="00F85869"/>
    <w:rsid w:val="00F85D3E"/>
    <w:rsid w:val="00F85DC9"/>
    <w:rsid w:val="00F91BD7"/>
    <w:rsid w:val="00F92851"/>
    <w:rsid w:val="00F97A40"/>
    <w:rsid w:val="00FA0557"/>
    <w:rsid w:val="00FA11B6"/>
    <w:rsid w:val="00FA182C"/>
    <w:rsid w:val="00FA48FE"/>
    <w:rsid w:val="00FA4BBE"/>
    <w:rsid w:val="00FB091D"/>
    <w:rsid w:val="00FB1902"/>
    <w:rsid w:val="00FC0842"/>
    <w:rsid w:val="00FC2CDA"/>
    <w:rsid w:val="00FC2D1A"/>
    <w:rsid w:val="00FC398A"/>
    <w:rsid w:val="00FC4125"/>
    <w:rsid w:val="00FC4E9A"/>
    <w:rsid w:val="00FC50B9"/>
    <w:rsid w:val="00FC63BD"/>
    <w:rsid w:val="00FC6EA2"/>
    <w:rsid w:val="00FC6F4E"/>
    <w:rsid w:val="00FD025E"/>
    <w:rsid w:val="00FD02C7"/>
    <w:rsid w:val="00FD197F"/>
    <w:rsid w:val="00FD1A36"/>
    <w:rsid w:val="00FD2BE5"/>
    <w:rsid w:val="00FD3FAA"/>
    <w:rsid w:val="00FD56AA"/>
    <w:rsid w:val="00FD738C"/>
    <w:rsid w:val="00FE6DCC"/>
    <w:rsid w:val="00FE6F46"/>
    <w:rsid w:val="00FE783E"/>
    <w:rsid w:val="00FF0072"/>
    <w:rsid w:val="00FF0081"/>
    <w:rsid w:val="00FF1391"/>
    <w:rsid w:val="00FF1AD0"/>
    <w:rsid w:val="00FF3499"/>
    <w:rsid w:val="00FF36A5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5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D4C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A0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C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4F"/>
  </w:style>
  <w:style w:type="paragraph" w:styleId="Footer">
    <w:name w:val="footer"/>
    <w:basedOn w:val="Normal"/>
    <w:link w:val="FooterChar"/>
    <w:uiPriority w:val="99"/>
    <w:unhideWhenUsed/>
    <w:rsid w:val="00196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4F"/>
  </w:style>
  <w:style w:type="character" w:customStyle="1" w:styleId="Heading1Char">
    <w:name w:val="Heading 1 Char"/>
    <w:basedOn w:val="DefaultParagraphFont"/>
    <w:link w:val="Heading1"/>
    <w:uiPriority w:val="9"/>
    <w:rsid w:val="001B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B6F5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F1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345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25E"/>
    <w:pPr>
      <w:suppressAutoHyphens w:val="0"/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877E4"/>
    <w:pPr>
      <w:tabs>
        <w:tab w:val="right" w:leader="dot" w:pos="9016"/>
      </w:tabs>
      <w:spacing w:after="100"/>
      <w:ind w:left="24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D025E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2A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2A27"/>
    <w:rPr>
      <w:vertAlign w:val="superscript"/>
    </w:rPr>
  </w:style>
  <w:style w:type="paragraph" w:styleId="NoSpacing">
    <w:name w:val="No Spacing"/>
    <w:uiPriority w:val="1"/>
    <w:qFormat/>
    <w:rsid w:val="007A24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0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5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D4C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A0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C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4F"/>
  </w:style>
  <w:style w:type="paragraph" w:styleId="Footer">
    <w:name w:val="footer"/>
    <w:basedOn w:val="Normal"/>
    <w:link w:val="FooterChar"/>
    <w:uiPriority w:val="99"/>
    <w:unhideWhenUsed/>
    <w:rsid w:val="00196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4F"/>
  </w:style>
  <w:style w:type="character" w:customStyle="1" w:styleId="Heading1Char">
    <w:name w:val="Heading 1 Char"/>
    <w:basedOn w:val="DefaultParagraphFont"/>
    <w:link w:val="Heading1"/>
    <w:uiPriority w:val="9"/>
    <w:rsid w:val="001B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B6F5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F1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345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25E"/>
    <w:pPr>
      <w:suppressAutoHyphens w:val="0"/>
      <w:spacing w:line="276" w:lineRule="auto"/>
      <w:jc w:val="left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877E4"/>
    <w:pPr>
      <w:tabs>
        <w:tab w:val="right" w:leader="dot" w:pos="9016"/>
      </w:tabs>
      <w:spacing w:after="100"/>
      <w:ind w:left="24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D025E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2A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A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2A27"/>
    <w:rPr>
      <w:vertAlign w:val="superscript"/>
    </w:rPr>
  </w:style>
  <w:style w:type="paragraph" w:styleId="NoSpacing">
    <w:name w:val="No Spacing"/>
    <w:uiPriority w:val="1"/>
    <w:qFormat/>
    <w:rsid w:val="007A24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0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89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361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9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B1D9-3722-498D-8631-D6735D8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Garcia (AG Policy Officer)</dc:creator>
  <cp:lastModifiedBy>Jeffrey McMahon (Detective Inspector)</cp:lastModifiedBy>
  <cp:revision>10</cp:revision>
  <cp:lastPrinted>2019-07-12T13:12:00Z</cp:lastPrinted>
  <dcterms:created xsi:type="dcterms:W3CDTF">2019-05-03T16:51:00Z</dcterms:created>
  <dcterms:modified xsi:type="dcterms:W3CDTF">2019-07-16T17:47:00Z</dcterms:modified>
</cp:coreProperties>
</file>